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A0" w:rsidRPr="003B3FCA" w:rsidRDefault="003B3FCA" w:rsidP="003B3FC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.2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39708649" r:id="rId6"/>
        </w:object>
      </w:r>
    </w:p>
    <w:p w:rsidR="002878A0" w:rsidRDefault="002878A0" w:rsidP="002878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2878A0" w:rsidRDefault="002878A0" w:rsidP="002878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 «ЛЕВАШИНСКИЙ РАЙОН» РЕСПУБЛИКИ ДАГЕСТАН</w:t>
      </w:r>
    </w:p>
    <w:p w:rsidR="002878A0" w:rsidRDefault="002878A0" w:rsidP="002878A0">
      <w:pPr>
        <w:jc w:val="center"/>
        <w:rPr>
          <w:b/>
          <w:sz w:val="36"/>
          <w:szCs w:val="36"/>
        </w:rPr>
      </w:pPr>
    </w:p>
    <w:p w:rsidR="002878A0" w:rsidRDefault="002878A0" w:rsidP="002878A0">
      <w:pPr>
        <w:jc w:val="center"/>
        <w:rPr>
          <w:b/>
          <w:sz w:val="36"/>
          <w:szCs w:val="36"/>
        </w:rPr>
      </w:pPr>
      <w:proofErr w:type="gramStart"/>
      <w:r w:rsidRPr="007B3191">
        <w:rPr>
          <w:b/>
          <w:sz w:val="36"/>
          <w:szCs w:val="36"/>
        </w:rPr>
        <w:t>П  О</w:t>
      </w:r>
      <w:proofErr w:type="gramEnd"/>
      <w:r w:rsidRPr="007B3191">
        <w:rPr>
          <w:b/>
          <w:sz w:val="36"/>
          <w:szCs w:val="36"/>
        </w:rPr>
        <w:t xml:space="preserve">  С  Т  А  Н  О  В  Л  Е  Н  И  Е</w:t>
      </w:r>
      <w:r w:rsidRPr="007B3191">
        <w:rPr>
          <w:sz w:val="36"/>
          <w:szCs w:val="36"/>
        </w:rPr>
        <w:t xml:space="preserve">  </w:t>
      </w:r>
      <w:r w:rsidRPr="007B3191">
        <w:rPr>
          <w:b/>
          <w:sz w:val="36"/>
          <w:szCs w:val="36"/>
        </w:rPr>
        <w:t>№</w:t>
      </w:r>
      <w:r>
        <w:rPr>
          <w:b/>
          <w:sz w:val="36"/>
          <w:szCs w:val="36"/>
        </w:rPr>
        <w:t xml:space="preserve"> 15</w:t>
      </w:r>
    </w:p>
    <w:p w:rsidR="002878A0" w:rsidRDefault="002878A0" w:rsidP="002878A0">
      <w:pPr>
        <w:jc w:val="center"/>
        <w:rPr>
          <w:sz w:val="28"/>
          <w:szCs w:val="28"/>
        </w:rPr>
      </w:pPr>
    </w:p>
    <w:p w:rsidR="002878A0" w:rsidRDefault="002878A0" w:rsidP="00287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января 2023 года</w:t>
      </w:r>
    </w:p>
    <w:p w:rsidR="002878A0" w:rsidRDefault="002878A0" w:rsidP="002878A0">
      <w:pPr>
        <w:jc w:val="center"/>
        <w:rPr>
          <w:b/>
        </w:rPr>
      </w:pPr>
      <w:r>
        <w:rPr>
          <w:b/>
          <w:sz w:val="28"/>
          <w:szCs w:val="28"/>
        </w:rPr>
        <w:t>с. Леваши</w:t>
      </w:r>
    </w:p>
    <w:p w:rsidR="002878A0" w:rsidRPr="003B2605" w:rsidRDefault="002878A0" w:rsidP="002878A0">
      <w:pPr>
        <w:jc w:val="center"/>
        <w:rPr>
          <w:b/>
          <w:sz w:val="24"/>
          <w:szCs w:val="28"/>
        </w:rPr>
      </w:pPr>
    </w:p>
    <w:p w:rsidR="002878A0" w:rsidRDefault="002878A0" w:rsidP="002878A0">
      <w:pPr>
        <w:jc w:val="center"/>
        <w:rPr>
          <w:b/>
          <w:sz w:val="27"/>
          <w:szCs w:val="27"/>
        </w:rPr>
      </w:pPr>
      <w:r w:rsidRPr="003B2605">
        <w:rPr>
          <w:b/>
          <w:sz w:val="27"/>
          <w:szCs w:val="27"/>
        </w:rPr>
        <w:t xml:space="preserve">О </w:t>
      </w:r>
      <w:r>
        <w:rPr>
          <w:b/>
          <w:sz w:val="27"/>
          <w:szCs w:val="27"/>
        </w:rPr>
        <w:t xml:space="preserve">внесении изменений в </w:t>
      </w:r>
      <w:r w:rsidRPr="003B2605">
        <w:rPr>
          <w:b/>
          <w:sz w:val="27"/>
          <w:szCs w:val="27"/>
        </w:rPr>
        <w:t xml:space="preserve">  муниципальн</w:t>
      </w:r>
      <w:r>
        <w:rPr>
          <w:b/>
          <w:sz w:val="27"/>
          <w:szCs w:val="27"/>
        </w:rPr>
        <w:t xml:space="preserve">ую </w:t>
      </w:r>
      <w:r w:rsidRPr="003B2605">
        <w:rPr>
          <w:b/>
          <w:sz w:val="27"/>
          <w:szCs w:val="27"/>
        </w:rPr>
        <w:t>программ</w:t>
      </w:r>
      <w:r>
        <w:rPr>
          <w:b/>
          <w:sz w:val="27"/>
          <w:szCs w:val="27"/>
        </w:rPr>
        <w:t>у</w:t>
      </w:r>
      <w:r w:rsidRPr="003B2605">
        <w:rPr>
          <w:b/>
          <w:sz w:val="27"/>
          <w:szCs w:val="27"/>
        </w:rPr>
        <w:t xml:space="preserve">  </w:t>
      </w:r>
    </w:p>
    <w:p w:rsidR="002878A0" w:rsidRDefault="002878A0" w:rsidP="002878A0">
      <w:pPr>
        <w:jc w:val="center"/>
        <w:rPr>
          <w:b/>
          <w:sz w:val="27"/>
          <w:szCs w:val="27"/>
        </w:rPr>
      </w:pPr>
      <w:r w:rsidRPr="008621A0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Р</w:t>
      </w:r>
      <w:r w:rsidRPr="008621A0">
        <w:rPr>
          <w:b/>
          <w:sz w:val="27"/>
          <w:szCs w:val="27"/>
        </w:rPr>
        <w:t xml:space="preserve">азвитие автомобильных дорог общего пользования местного значения </w:t>
      </w:r>
      <w:r>
        <w:rPr>
          <w:b/>
          <w:sz w:val="27"/>
          <w:szCs w:val="27"/>
        </w:rPr>
        <w:t xml:space="preserve">                           </w:t>
      </w:r>
      <w:r w:rsidRPr="008621A0">
        <w:rPr>
          <w:b/>
          <w:sz w:val="27"/>
          <w:szCs w:val="27"/>
        </w:rPr>
        <w:t xml:space="preserve">в муниципальном районе «Левашинский район» республики Дагестан </w:t>
      </w:r>
    </w:p>
    <w:p w:rsidR="002878A0" w:rsidRPr="003B2605" w:rsidRDefault="002878A0" w:rsidP="002878A0">
      <w:pPr>
        <w:jc w:val="center"/>
        <w:rPr>
          <w:b/>
          <w:sz w:val="27"/>
          <w:szCs w:val="27"/>
        </w:rPr>
      </w:pPr>
      <w:r w:rsidRPr="008621A0">
        <w:rPr>
          <w:b/>
          <w:sz w:val="27"/>
          <w:szCs w:val="27"/>
        </w:rPr>
        <w:t>на 2019-202</w:t>
      </w:r>
      <w:r>
        <w:rPr>
          <w:b/>
          <w:sz w:val="27"/>
          <w:szCs w:val="27"/>
        </w:rPr>
        <w:t>3</w:t>
      </w:r>
      <w:r w:rsidRPr="008621A0">
        <w:rPr>
          <w:b/>
          <w:sz w:val="27"/>
          <w:szCs w:val="27"/>
        </w:rPr>
        <w:t xml:space="preserve"> годы</w:t>
      </w:r>
      <w:r>
        <w:rPr>
          <w:b/>
          <w:sz w:val="27"/>
          <w:szCs w:val="27"/>
        </w:rPr>
        <w:t>»</w:t>
      </w:r>
    </w:p>
    <w:p w:rsidR="002878A0" w:rsidRPr="003B2605" w:rsidRDefault="002878A0" w:rsidP="002878A0">
      <w:pPr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            </w:t>
      </w:r>
    </w:p>
    <w:p w:rsidR="002878A0" w:rsidRPr="003B2605" w:rsidRDefault="002878A0" w:rsidP="002878A0">
      <w:pPr>
        <w:tabs>
          <w:tab w:val="left" w:pos="1215"/>
          <w:tab w:val="left" w:pos="4230"/>
        </w:tabs>
        <w:jc w:val="both"/>
        <w:rPr>
          <w:b/>
          <w:sz w:val="27"/>
          <w:szCs w:val="27"/>
        </w:rPr>
      </w:pPr>
      <w:r w:rsidRPr="003B2605">
        <w:rPr>
          <w:sz w:val="27"/>
          <w:szCs w:val="27"/>
        </w:rPr>
        <w:t xml:space="preserve">  </w:t>
      </w:r>
      <w:r w:rsidRPr="003B2605">
        <w:rPr>
          <w:b/>
          <w:sz w:val="27"/>
          <w:szCs w:val="27"/>
        </w:rPr>
        <w:t xml:space="preserve">     </w:t>
      </w:r>
      <w:r w:rsidRPr="003B2605">
        <w:rPr>
          <w:sz w:val="27"/>
          <w:szCs w:val="27"/>
        </w:rPr>
        <w:t xml:space="preserve">В соответствии с пунктом 25 части 1 ст. 16  Федерального закона  от 6 октября 2003 года №131-ФЗ» Об общих принципах организации местного самоуправления  в Российской Федерации», </w:t>
      </w:r>
      <w:r w:rsidRPr="001C6AA0">
        <w:rPr>
          <w:sz w:val="27"/>
          <w:szCs w:val="27"/>
        </w:rPr>
        <w:t>Закон</w:t>
      </w:r>
      <w:r>
        <w:rPr>
          <w:sz w:val="27"/>
          <w:szCs w:val="27"/>
        </w:rPr>
        <w:t>ом</w:t>
      </w:r>
      <w:r w:rsidRPr="001C6AA0">
        <w:rPr>
          <w:sz w:val="27"/>
          <w:szCs w:val="27"/>
        </w:rPr>
        <w:t xml:space="preserve"> Республики Дагестан  от 1 декабря 2011 года </w:t>
      </w:r>
      <w:r>
        <w:rPr>
          <w:sz w:val="27"/>
          <w:szCs w:val="27"/>
        </w:rPr>
        <w:t>№</w:t>
      </w:r>
      <w:r w:rsidRPr="001C6AA0">
        <w:rPr>
          <w:sz w:val="27"/>
          <w:szCs w:val="27"/>
        </w:rPr>
        <w:t xml:space="preserve"> 77</w:t>
      </w:r>
      <w:r>
        <w:rPr>
          <w:sz w:val="27"/>
          <w:szCs w:val="27"/>
        </w:rPr>
        <w:t xml:space="preserve"> «</w:t>
      </w:r>
      <w:r w:rsidRPr="001C6AA0">
        <w:rPr>
          <w:sz w:val="27"/>
          <w:szCs w:val="27"/>
        </w:rPr>
        <w:t>О дорожном фонде Республики Дагестан</w:t>
      </w:r>
      <w:r>
        <w:rPr>
          <w:sz w:val="27"/>
          <w:szCs w:val="27"/>
        </w:rPr>
        <w:t xml:space="preserve">» и </w:t>
      </w:r>
      <w:r w:rsidRPr="001C6AA0">
        <w:rPr>
          <w:sz w:val="27"/>
          <w:szCs w:val="27"/>
        </w:rPr>
        <w:t>постановление</w:t>
      </w:r>
      <w:r>
        <w:rPr>
          <w:sz w:val="27"/>
          <w:szCs w:val="27"/>
        </w:rPr>
        <w:t>м</w:t>
      </w:r>
      <w:r w:rsidRPr="001C6AA0">
        <w:rPr>
          <w:sz w:val="27"/>
          <w:szCs w:val="27"/>
        </w:rPr>
        <w:t xml:space="preserve"> Правительства Республики Дагестан </w:t>
      </w:r>
      <w:r>
        <w:rPr>
          <w:sz w:val="27"/>
          <w:szCs w:val="27"/>
        </w:rPr>
        <w:t>от 29 декабря 2011г.</w:t>
      </w:r>
      <w:r w:rsidRPr="0073370C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Pr="001C6AA0">
        <w:rPr>
          <w:sz w:val="27"/>
          <w:szCs w:val="27"/>
        </w:rPr>
        <w:t xml:space="preserve">525 </w:t>
      </w:r>
      <w:r>
        <w:rPr>
          <w:sz w:val="27"/>
          <w:szCs w:val="27"/>
        </w:rPr>
        <w:t xml:space="preserve"> «</w:t>
      </w:r>
      <w:r w:rsidRPr="001C6AA0">
        <w:rPr>
          <w:sz w:val="27"/>
          <w:szCs w:val="27"/>
        </w:rPr>
        <w:t>Об утверждении Порядка формирования и использования бюджетных ассигнований дорожного фонда Республики Дагестан</w:t>
      </w:r>
      <w:r>
        <w:rPr>
          <w:sz w:val="27"/>
          <w:szCs w:val="27"/>
        </w:rPr>
        <w:t xml:space="preserve">», </w:t>
      </w:r>
      <w:r w:rsidRPr="003B2605">
        <w:rPr>
          <w:sz w:val="27"/>
          <w:szCs w:val="27"/>
        </w:rPr>
        <w:t>руководствуясь Уставом  МР «Левашинский район»,</w:t>
      </w:r>
      <w:r>
        <w:rPr>
          <w:sz w:val="27"/>
          <w:szCs w:val="27"/>
        </w:rPr>
        <w:t xml:space="preserve">                           </w:t>
      </w:r>
      <w:r>
        <w:rPr>
          <w:b/>
          <w:sz w:val="28"/>
          <w:szCs w:val="28"/>
        </w:rPr>
        <w:t>п о с т а н о в л я ю:</w:t>
      </w:r>
    </w:p>
    <w:p w:rsidR="002878A0" w:rsidRDefault="002878A0" w:rsidP="002878A0">
      <w:pPr>
        <w:tabs>
          <w:tab w:val="left" w:pos="709"/>
          <w:tab w:val="left" w:pos="4230"/>
        </w:tabs>
        <w:jc w:val="both"/>
        <w:rPr>
          <w:sz w:val="27"/>
          <w:szCs w:val="27"/>
        </w:rPr>
      </w:pPr>
      <w:r w:rsidRPr="003B2605">
        <w:rPr>
          <w:sz w:val="27"/>
          <w:szCs w:val="27"/>
        </w:rPr>
        <w:tab/>
        <w:t>1.</w:t>
      </w:r>
      <w:r>
        <w:rPr>
          <w:sz w:val="27"/>
          <w:szCs w:val="27"/>
        </w:rPr>
        <w:t>Внести изменения в м</w:t>
      </w:r>
      <w:r w:rsidRPr="003B2605">
        <w:rPr>
          <w:sz w:val="27"/>
          <w:szCs w:val="27"/>
        </w:rPr>
        <w:t xml:space="preserve">униципальную программу МР «Левашинский район» </w:t>
      </w:r>
      <w:r w:rsidRPr="00A061A9">
        <w:rPr>
          <w:sz w:val="27"/>
          <w:szCs w:val="27"/>
        </w:rPr>
        <w:t xml:space="preserve">«Развитие автомобильных дорог общего пользования местного значения в муниципальном районе «Левашинский район» </w:t>
      </w:r>
      <w:r>
        <w:rPr>
          <w:sz w:val="27"/>
          <w:szCs w:val="27"/>
        </w:rPr>
        <w:t>Р</w:t>
      </w:r>
      <w:r w:rsidRPr="00A061A9">
        <w:rPr>
          <w:sz w:val="27"/>
          <w:szCs w:val="27"/>
        </w:rPr>
        <w:t>еспублики Дагестан на 2019-202</w:t>
      </w:r>
      <w:r>
        <w:rPr>
          <w:sz w:val="27"/>
          <w:szCs w:val="27"/>
        </w:rPr>
        <w:t>3</w:t>
      </w:r>
      <w:r w:rsidRPr="00A061A9">
        <w:rPr>
          <w:sz w:val="27"/>
          <w:szCs w:val="27"/>
        </w:rPr>
        <w:t xml:space="preserve"> годы</w:t>
      </w:r>
      <w:r>
        <w:rPr>
          <w:sz w:val="27"/>
          <w:szCs w:val="27"/>
        </w:rPr>
        <w:t>».</w:t>
      </w:r>
      <w:r w:rsidRPr="003B2605">
        <w:rPr>
          <w:sz w:val="27"/>
          <w:szCs w:val="27"/>
        </w:rPr>
        <w:t xml:space="preserve"> </w:t>
      </w:r>
    </w:p>
    <w:p w:rsidR="002878A0" w:rsidRDefault="002878A0" w:rsidP="002878A0">
      <w:pPr>
        <w:tabs>
          <w:tab w:val="left" w:pos="709"/>
          <w:tab w:val="left" w:pos="423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3.Отделу строительства архитектуры и ЖКХ Администрации МР «Левашинский район»</w:t>
      </w:r>
      <w:r w:rsidRPr="003A6892">
        <w:t xml:space="preserve"> </w:t>
      </w:r>
      <w:r w:rsidRPr="003A6892">
        <w:rPr>
          <w:sz w:val="27"/>
          <w:szCs w:val="27"/>
        </w:rPr>
        <w:t>обеспечить выполнение мероприятий Программы.</w:t>
      </w:r>
    </w:p>
    <w:p w:rsidR="002878A0" w:rsidRPr="003B2605" w:rsidRDefault="002878A0" w:rsidP="002878A0">
      <w:pPr>
        <w:tabs>
          <w:tab w:val="left" w:pos="709"/>
          <w:tab w:val="left" w:pos="1215"/>
          <w:tab w:val="left" w:pos="423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4.</w:t>
      </w:r>
      <w:r w:rsidRPr="006C49E0">
        <w:rPr>
          <w:sz w:val="28"/>
          <w:szCs w:val="28"/>
        </w:rPr>
        <w:t>Ф</w:t>
      </w:r>
      <w:r w:rsidRPr="003A6892">
        <w:rPr>
          <w:sz w:val="27"/>
          <w:szCs w:val="27"/>
        </w:rPr>
        <w:t>инансов</w:t>
      </w:r>
      <w:r>
        <w:rPr>
          <w:sz w:val="27"/>
          <w:szCs w:val="27"/>
        </w:rPr>
        <w:t>ому управлению Администрации</w:t>
      </w:r>
      <w:r w:rsidRPr="003A6892">
        <w:rPr>
          <w:sz w:val="27"/>
          <w:szCs w:val="27"/>
        </w:rPr>
        <w:t xml:space="preserve"> </w:t>
      </w:r>
      <w:r>
        <w:rPr>
          <w:sz w:val="27"/>
          <w:szCs w:val="27"/>
        </w:rPr>
        <w:t>района</w:t>
      </w:r>
      <w:r w:rsidRPr="003A6892">
        <w:rPr>
          <w:sz w:val="27"/>
          <w:szCs w:val="27"/>
        </w:rPr>
        <w:t xml:space="preserve"> обеспечить финансирование реализации Программы в объеме, установленн</w:t>
      </w:r>
      <w:r>
        <w:rPr>
          <w:sz w:val="27"/>
          <w:szCs w:val="27"/>
        </w:rPr>
        <w:t xml:space="preserve">ом </w:t>
      </w:r>
      <w:r w:rsidRPr="003A6892">
        <w:rPr>
          <w:sz w:val="27"/>
          <w:szCs w:val="27"/>
        </w:rPr>
        <w:t>Приложении</w:t>
      </w:r>
      <w:r>
        <w:rPr>
          <w:sz w:val="27"/>
          <w:szCs w:val="27"/>
        </w:rPr>
        <w:t xml:space="preserve"> №2 к Программе</w:t>
      </w:r>
      <w:r w:rsidRPr="003A6892">
        <w:rPr>
          <w:sz w:val="27"/>
          <w:szCs w:val="27"/>
        </w:rPr>
        <w:t>.</w:t>
      </w:r>
    </w:p>
    <w:p w:rsidR="002878A0" w:rsidRPr="003B2605" w:rsidRDefault="002878A0" w:rsidP="002878A0">
      <w:pPr>
        <w:tabs>
          <w:tab w:val="left" w:pos="709"/>
          <w:tab w:val="left" w:pos="423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3B2605">
        <w:rPr>
          <w:sz w:val="27"/>
          <w:szCs w:val="27"/>
        </w:rPr>
        <w:t xml:space="preserve">3.Настоящее постановление опубликовать в </w:t>
      </w:r>
      <w:proofErr w:type="gramStart"/>
      <w:r w:rsidRPr="003B2605">
        <w:rPr>
          <w:sz w:val="27"/>
          <w:szCs w:val="27"/>
        </w:rPr>
        <w:t>газете  «</w:t>
      </w:r>
      <w:proofErr w:type="gramEnd"/>
      <w:r w:rsidRPr="003B2605">
        <w:rPr>
          <w:sz w:val="27"/>
          <w:szCs w:val="27"/>
        </w:rPr>
        <w:t>По новому пути», разместить на официальном сайте  Администрации МР «Левашинский район» в информационно –</w:t>
      </w:r>
      <w:r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телекоммуникационной сети  «Интернет».</w:t>
      </w:r>
    </w:p>
    <w:p w:rsidR="002878A0" w:rsidRPr="005E7E46" w:rsidRDefault="002878A0" w:rsidP="002878A0">
      <w:pPr>
        <w:tabs>
          <w:tab w:val="left" w:pos="709"/>
          <w:tab w:val="left" w:pos="4230"/>
        </w:tabs>
        <w:jc w:val="both"/>
        <w:rPr>
          <w:sz w:val="28"/>
          <w:szCs w:val="28"/>
        </w:rPr>
      </w:pPr>
      <w:r w:rsidRPr="003B2605">
        <w:rPr>
          <w:sz w:val="27"/>
          <w:szCs w:val="27"/>
        </w:rPr>
        <w:tab/>
        <w:t>4</w:t>
      </w:r>
      <w:r>
        <w:rPr>
          <w:sz w:val="27"/>
          <w:szCs w:val="27"/>
        </w:rPr>
        <w:t>.</w:t>
      </w:r>
      <w:r w:rsidRPr="003B2605">
        <w:rPr>
          <w:sz w:val="27"/>
          <w:szCs w:val="27"/>
        </w:rPr>
        <w:t>Контроль исполнения настоящего постановления возложить на зам. главы Администрации МР «Левашинский район» Ибрагимова Г.И.</w:t>
      </w:r>
      <w:r>
        <w:rPr>
          <w:sz w:val="28"/>
          <w:szCs w:val="28"/>
        </w:rPr>
        <w:t xml:space="preserve"> </w:t>
      </w:r>
    </w:p>
    <w:p w:rsidR="002878A0" w:rsidRDefault="002878A0" w:rsidP="002878A0">
      <w:pPr>
        <w:pStyle w:val="a3"/>
        <w:ind w:left="0"/>
        <w:jc w:val="both"/>
        <w:rPr>
          <w:sz w:val="28"/>
          <w:szCs w:val="28"/>
        </w:rPr>
      </w:pPr>
    </w:p>
    <w:p w:rsidR="002878A0" w:rsidRPr="00190873" w:rsidRDefault="002878A0" w:rsidP="002878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Pr="00190873">
        <w:rPr>
          <w:b/>
          <w:sz w:val="28"/>
          <w:szCs w:val="28"/>
        </w:rPr>
        <w:t>Глава Администрации</w:t>
      </w:r>
    </w:p>
    <w:p w:rsidR="002878A0" w:rsidRDefault="002878A0" w:rsidP="002878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муниципального района</w:t>
      </w:r>
      <w:r w:rsidRPr="001908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087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</w:t>
      </w:r>
      <w:r w:rsidRPr="0019087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</w:t>
      </w:r>
    </w:p>
    <w:p w:rsidR="002878A0" w:rsidRDefault="002878A0" w:rsidP="002878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78A0" w:rsidRPr="003524C2" w:rsidRDefault="002878A0" w:rsidP="002878A0">
      <w:pPr>
        <w:ind w:firstLine="5387"/>
        <w:jc w:val="both"/>
        <w:rPr>
          <w:b/>
          <w:sz w:val="28"/>
          <w:szCs w:val="28"/>
        </w:rPr>
      </w:pPr>
    </w:p>
    <w:p w:rsidR="002878A0" w:rsidRPr="003524C2" w:rsidRDefault="002878A0" w:rsidP="002878A0">
      <w:pPr>
        <w:ind w:firstLine="5387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 xml:space="preserve">Утверждено </w:t>
      </w:r>
    </w:p>
    <w:p w:rsidR="002878A0" w:rsidRPr="003524C2" w:rsidRDefault="002878A0" w:rsidP="002878A0">
      <w:pPr>
        <w:ind w:firstLine="5387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>постановлением Главы Администрации</w:t>
      </w:r>
    </w:p>
    <w:p w:rsidR="002878A0" w:rsidRPr="003524C2" w:rsidRDefault="002878A0" w:rsidP="002878A0">
      <w:pPr>
        <w:ind w:firstLine="5387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>МР «Левашинский район»</w:t>
      </w:r>
    </w:p>
    <w:p w:rsidR="002878A0" w:rsidRPr="003524C2" w:rsidRDefault="002878A0" w:rsidP="002878A0">
      <w:pPr>
        <w:ind w:firstLine="5387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>от 27.01.2023г. №15</w:t>
      </w:r>
    </w:p>
    <w:p w:rsidR="002878A0" w:rsidRPr="003524C2" w:rsidRDefault="002878A0" w:rsidP="002878A0">
      <w:pPr>
        <w:ind w:firstLine="709"/>
        <w:contextualSpacing/>
        <w:jc w:val="right"/>
        <w:rPr>
          <w:sz w:val="24"/>
          <w:szCs w:val="24"/>
        </w:rPr>
      </w:pPr>
      <w:r w:rsidRPr="003524C2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8"/>
          <w:szCs w:val="28"/>
        </w:rPr>
      </w:pPr>
    </w:p>
    <w:p w:rsidR="002878A0" w:rsidRPr="003524C2" w:rsidRDefault="002878A0" w:rsidP="002878A0">
      <w:pPr>
        <w:ind w:firstLine="709"/>
        <w:jc w:val="center"/>
        <w:rPr>
          <w:b/>
          <w:sz w:val="28"/>
          <w:szCs w:val="28"/>
        </w:rPr>
      </w:pPr>
    </w:p>
    <w:p w:rsidR="002878A0" w:rsidRPr="003524C2" w:rsidRDefault="002878A0" w:rsidP="002878A0">
      <w:pPr>
        <w:ind w:firstLine="709"/>
        <w:jc w:val="center"/>
        <w:rPr>
          <w:b/>
          <w:sz w:val="28"/>
          <w:szCs w:val="28"/>
        </w:rPr>
      </w:pPr>
    </w:p>
    <w:p w:rsidR="002878A0" w:rsidRPr="003524C2" w:rsidRDefault="002878A0" w:rsidP="002878A0">
      <w:pPr>
        <w:jc w:val="center"/>
        <w:rPr>
          <w:b/>
          <w:sz w:val="32"/>
          <w:szCs w:val="32"/>
        </w:rPr>
      </w:pPr>
      <w:r w:rsidRPr="003524C2">
        <w:rPr>
          <w:b/>
          <w:sz w:val="32"/>
          <w:szCs w:val="32"/>
        </w:rPr>
        <w:t>МУНИЦИПАЛЬНАЯ ПРОГРАММА</w:t>
      </w:r>
    </w:p>
    <w:p w:rsidR="002878A0" w:rsidRPr="003524C2" w:rsidRDefault="002878A0" w:rsidP="002878A0">
      <w:pPr>
        <w:jc w:val="center"/>
        <w:rPr>
          <w:b/>
          <w:sz w:val="32"/>
          <w:szCs w:val="32"/>
        </w:rPr>
      </w:pPr>
      <w:r w:rsidRPr="003524C2">
        <w:rPr>
          <w:b/>
          <w:sz w:val="32"/>
          <w:szCs w:val="32"/>
        </w:rPr>
        <w:t>«РАЗВИТИЕ АВТОМОБИЛЬНЫХ ДОРОГ ОБЩЕГО ПОЛЬЗОВАНИЯ МЕСТНОГО ЗНАЧЕНИЯ В МУНИЦИПАЛЬНОМ РАЙОНЕ «ЛЕВАШИНСКИЙ РАЙОН»</w:t>
      </w:r>
    </w:p>
    <w:p w:rsidR="002878A0" w:rsidRPr="003524C2" w:rsidRDefault="002878A0" w:rsidP="002878A0">
      <w:pPr>
        <w:ind w:firstLine="709"/>
        <w:jc w:val="center"/>
        <w:rPr>
          <w:b/>
          <w:sz w:val="32"/>
          <w:szCs w:val="32"/>
        </w:rPr>
      </w:pPr>
      <w:r w:rsidRPr="003524C2">
        <w:rPr>
          <w:b/>
          <w:sz w:val="32"/>
          <w:szCs w:val="32"/>
        </w:rPr>
        <w:t>РЕСПУБЛИКИ ДАГЕСТАН НА 2019-2023 ГОДЫ</w:t>
      </w:r>
    </w:p>
    <w:p w:rsidR="002878A0" w:rsidRPr="003524C2" w:rsidRDefault="002878A0" w:rsidP="002878A0">
      <w:pPr>
        <w:ind w:firstLine="709"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jc w:val="center"/>
        <w:rPr>
          <w:sz w:val="22"/>
          <w:szCs w:val="22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>с. Леваши 2023 г.</w:t>
      </w: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Default="002878A0" w:rsidP="002878A0">
      <w:pPr>
        <w:ind w:firstLine="709"/>
        <w:contextualSpacing/>
        <w:jc w:val="center"/>
        <w:rPr>
          <w:sz w:val="24"/>
          <w:szCs w:val="24"/>
        </w:rPr>
      </w:pPr>
    </w:p>
    <w:p w:rsidR="003B3FCA" w:rsidRDefault="003B3FCA" w:rsidP="002878A0">
      <w:pPr>
        <w:ind w:firstLine="709"/>
        <w:contextualSpacing/>
        <w:jc w:val="center"/>
        <w:rPr>
          <w:sz w:val="24"/>
          <w:szCs w:val="24"/>
        </w:rPr>
      </w:pPr>
    </w:p>
    <w:p w:rsidR="003B3FCA" w:rsidRDefault="003B3FCA" w:rsidP="002878A0">
      <w:pPr>
        <w:ind w:firstLine="709"/>
        <w:contextualSpacing/>
        <w:jc w:val="center"/>
        <w:rPr>
          <w:sz w:val="24"/>
          <w:szCs w:val="24"/>
        </w:rPr>
      </w:pPr>
    </w:p>
    <w:p w:rsidR="003B3FCA" w:rsidRDefault="003B3FCA" w:rsidP="002878A0">
      <w:pPr>
        <w:ind w:firstLine="709"/>
        <w:contextualSpacing/>
        <w:jc w:val="center"/>
        <w:rPr>
          <w:sz w:val="24"/>
          <w:szCs w:val="24"/>
        </w:rPr>
      </w:pPr>
    </w:p>
    <w:p w:rsidR="003B3FCA" w:rsidRPr="003524C2" w:rsidRDefault="003B3FCA" w:rsidP="002878A0">
      <w:pPr>
        <w:ind w:firstLine="709"/>
        <w:contextualSpacing/>
        <w:jc w:val="center"/>
        <w:rPr>
          <w:sz w:val="24"/>
          <w:szCs w:val="24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 xml:space="preserve">П А С П О Р Т  </w:t>
      </w:r>
    </w:p>
    <w:p w:rsidR="002878A0" w:rsidRPr="003524C2" w:rsidRDefault="002878A0" w:rsidP="002878A0">
      <w:pPr>
        <w:ind w:firstLine="709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>МУНИЦИПАЛЬНОЙ ПРОГРАММЫ «РАЗВИТИЕ АВТОМОБИЛЬНЫХ ДОРОГ ОБЩЕГО ПОЛЬЗОВАНИЯ МЕСТНОГО ЗНАЧЕНИЯ В МУНИЦИПАЛЬНОМ РАЙОНЕ «ЛЕВАШИНСКИЙ РАЙОН» РЕСПУБЛИКИ ДАГЕСТАН НА 2019-2022 ГОДЫ</w:t>
      </w:r>
    </w:p>
    <w:tbl>
      <w:tblPr>
        <w:tblW w:w="10282" w:type="dxa"/>
        <w:jc w:val="center"/>
        <w:tblLook w:val="04A0" w:firstRow="1" w:lastRow="0" w:firstColumn="1" w:lastColumn="0" w:noHBand="0" w:noVBand="1"/>
      </w:tblPr>
      <w:tblGrid>
        <w:gridCol w:w="3491"/>
        <w:gridCol w:w="6791"/>
      </w:tblGrid>
      <w:tr w:rsidR="002878A0" w:rsidRPr="003524C2" w:rsidTr="004A7F98">
        <w:trPr>
          <w:trHeight w:val="55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Наименование</w:t>
            </w: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Муниципальная программа «</w:t>
            </w:r>
            <w:r w:rsidR="003B3FCA">
              <w:rPr>
                <w:sz w:val="24"/>
                <w:szCs w:val="24"/>
              </w:rPr>
              <w:t>Р</w:t>
            </w:r>
            <w:bookmarkStart w:id="0" w:name="_GoBack"/>
            <w:bookmarkEnd w:id="0"/>
            <w:r w:rsidRPr="003524C2">
              <w:rPr>
                <w:vanish/>
                <w:sz w:val="24"/>
                <w:szCs w:val="24"/>
              </w:rPr>
              <w:t>Р</w:t>
            </w:r>
            <w:r w:rsidRPr="003524C2">
              <w:rPr>
                <w:sz w:val="24"/>
                <w:szCs w:val="24"/>
              </w:rPr>
              <w:t>азвитие автомобильных дорог общего пользования местного значения в муниципальном районе «Левашинский район» республики Дагестан на 2019-2023 годы (далее – Программа)</w:t>
            </w:r>
          </w:p>
        </w:tc>
      </w:tr>
      <w:tr w:rsidR="002878A0" w:rsidRPr="003524C2" w:rsidTr="004A7F98">
        <w:trPr>
          <w:trHeight w:val="5300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Федеральный закон от 09 декабря 2016 года № 415-ФЗ «О Федеральном бюджете на 2019 год»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Закон Республики Дагестан от 1 декабря 2011 года N 77 "О дорожном фонде Республики Дагестан"; 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постановление Правительства Республики Дагестан от 29 декабря 2011 г. N 525 "Об утверждении Порядка формирования и использования бюджетных ассигнований дорожного фонда Республики Дагестан"</w:t>
            </w: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Постановление Правительства Республики Дагестан от 5 марта 2019 г. N 42 "Об утверждении Порядка предоставления и распределения субсидий бюджетам муниципальных образований на ремонт автомобильных дорог общего пользования местного значения"</w:t>
            </w:r>
          </w:p>
        </w:tc>
      </w:tr>
      <w:tr w:rsidR="002878A0" w:rsidRPr="003524C2" w:rsidTr="004A7F98">
        <w:trPr>
          <w:trHeight w:val="629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Администрация муниципального района «Левашинский </w:t>
            </w:r>
            <w:proofErr w:type="gramStart"/>
            <w:r w:rsidRPr="003524C2">
              <w:rPr>
                <w:sz w:val="24"/>
                <w:szCs w:val="24"/>
              </w:rPr>
              <w:t>район»  Республики</w:t>
            </w:r>
            <w:proofErr w:type="gramEnd"/>
            <w:r w:rsidRPr="003524C2">
              <w:rPr>
                <w:sz w:val="24"/>
                <w:szCs w:val="24"/>
              </w:rPr>
              <w:t xml:space="preserve"> Дагестан (далее – Администрация)</w:t>
            </w:r>
          </w:p>
        </w:tc>
      </w:tr>
      <w:tr w:rsidR="002878A0" w:rsidRPr="003524C2" w:rsidTr="004A7F98">
        <w:trPr>
          <w:trHeight w:val="1509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Участники</w:t>
            </w: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524C2">
              <w:rPr>
                <w:sz w:val="24"/>
                <w:szCs w:val="24"/>
                <w:lang w:eastAsia="en-US"/>
              </w:rPr>
              <w:t>Администрация</w:t>
            </w:r>
            <w:r w:rsidRPr="003524C2">
              <w:rPr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524C2">
              <w:rPr>
                <w:sz w:val="24"/>
                <w:szCs w:val="24"/>
                <w:lang w:eastAsia="en-US"/>
              </w:rPr>
              <w:t>подрядные организации;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524C2">
              <w:rPr>
                <w:sz w:val="24"/>
                <w:szCs w:val="24"/>
                <w:lang w:eastAsia="en-US"/>
              </w:rPr>
              <w:t>предприятия, организации, учреждения (по согласованию);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524C2">
              <w:rPr>
                <w:sz w:val="24"/>
                <w:szCs w:val="24"/>
                <w:lang w:eastAsia="en-US"/>
              </w:rPr>
              <w:t>жители муниципального района «Левашинский район»;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ТСЖ, управляющие компании</w:t>
            </w:r>
          </w:p>
        </w:tc>
      </w:tr>
      <w:tr w:rsidR="002878A0" w:rsidRPr="003524C2" w:rsidTr="004A7F98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Дальнейшее развитие и совершенствование сети дорог общего пользования местного значения в муниципальном районе «Левашинский район», обеспечивающее экономический рост, повышение уровня жизни населения и укрепление обороноспособности государства;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снижение транспортных издержек в экономике муниципального района «Левашинский район»;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повышение инвестиционной привлекательности</w:t>
            </w:r>
          </w:p>
        </w:tc>
      </w:tr>
      <w:tr w:rsidR="002878A0" w:rsidRPr="003524C2" w:rsidTr="004A7F98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Повышение комплексной безопасности и устойчивости транспортного комплекса;</w:t>
            </w:r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увеличение протяженности дорог общего пользования местного значения, соответствующих нормативным требованиям;</w:t>
            </w:r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создание условий для формирования единой дорожной сети, круглосуточно доступной для населения;</w:t>
            </w:r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повышение надежности и безопасности движения на территориальных автомобильных дорогах общего пользования местного значения МР «Левашинский район»;</w:t>
            </w:r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lastRenderedPageBreak/>
              <w:t>обеспечение устойчивого функционирования дорог общего пользования местного значения, на территориях поселений муниципального района «Левашинский район»;</w:t>
            </w:r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повышение надежности и безопасности движения на территориальных автомобильных дорогах общего пользования </w:t>
            </w:r>
          </w:p>
        </w:tc>
      </w:tr>
      <w:tr w:rsidR="002878A0" w:rsidRPr="003524C2" w:rsidTr="004A7F98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а) 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ремонта автомобильных дорог (километров);</w:t>
            </w:r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б) доля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 (процентов</w:t>
            </w:r>
            <w:proofErr w:type="gramStart"/>
            <w:r w:rsidRPr="003524C2">
              <w:rPr>
                <w:sz w:val="24"/>
                <w:szCs w:val="24"/>
              </w:rPr>
              <w:t>).;</w:t>
            </w:r>
            <w:proofErr w:type="gramEnd"/>
          </w:p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64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2019 – 2023 годы</w:t>
            </w:r>
          </w:p>
        </w:tc>
      </w:tr>
      <w:tr w:rsidR="002878A0" w:rsidRPr="003524C2" w:rsidTr="004A7F98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bookmarkStart w:id="1" w:name="_Hlk127294988"/>
            <w:r w:rsidRPr="003524C2">
              <w:rPr>
                <w:sz w:val="24"/>
                <w:szCs w:val="24"/>
              </w:rPr>
              <w:t>Общий объем финансирования Программы в 2019-2023 годах за счет всех источников составляет 99 661,446 тыс. рублей, из них: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республиканского бюджета Республики Дагестан – 165857,346 тыс. рублей,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местного бюджета -</w:t>
            </w:r>
            <w:r w:rsidRPr="003524C2">
              <w:rPr>
                <w:sz w:val="24"/>
              </w:rPr>
              <w:t xml:space="preserve"> </w:t>
            </w:r>
            <w:r w:rsidRPr="003524C2">
              <w:rPr>
                <w:sz w:val="24"/>
                <w:szCs w:val="24"/>
              </w:rPr>
              <w:t xml:space="preserve">13385,304 </w:t>
            </w:r>
            <w:proofErr w:type="spellStart"/>
            <w:r w:rsidRPr="003524C2">
              <w:rPr>
                <w:sz w:val="24"/>
                <w:szCs w:val="24"/>
              </w:rPr>
              <w:t>тыс.руб</w:t>
            </w:r>
            <w:proofErr w:type="spellEnd"/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  <w:u w:val="single"/>
              </w:rPr>
            </w:pPr>
            <w:r w:rsidRPr="003524C2">
              <w:rPr>
                <w:sz w:val="24"/>
                <w:szCs w:val="24"/>
                <w:u w:val="single"/>
              </w:rPr>
              <w:t xml:space="preserve"> в том числе на 2019 год: 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общий объем средств – 4160,316 тыс. рублей, из них: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республиканского бюджета РД – 3866,541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тыс. рублей;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местного бюджета -</w:t>
            </w:r>
            <w:proofErr w:type="gramStart"/>
            <w:r w:rsidRPr="003524C2">
              <w:rPr>
                <w:sz w:val="24"/>
                <w:szCs w:val="24"/>
              </w:rPr>
              <w:t>293,775тыс.руб.</w:t>
            </w:r>
            <w:proofErr w:type="gramEnd"/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  <w:u w:val="single"/>
              </w:rPr>
              <w:t>на 2020 год</w:t>
            </w:r>
            <w:r w:rsidRPr="003524C2">
              <w:rPr>
                <w:sz w:val="24"/>
                <w:szCs w:val="24"/>
              </w:rPr>
              <w:t xml:space="preserve">: 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общий объем средств – 21 894,180 тыс. рублей, из них: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республиканского бюджета РД – 19 067,582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тыс. рублей;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за счет средств местного бюджета -2 826,598 </w:t>
            </w:r>
            <w:proofErr w:type="spellStart"/>
            <w:r w:rsidRPr="003524C2">
              <w:rPr>
                <w:sz w:val="24"/>
                <w:szCs w:val="24"/>
              </w:rPr>
              <w:t>тыс.руб</w:t>
            </w:r>
            <w:proofErr w:type="spellEnd"/>
            <w:r w:rsidRPr="003524C2">
              <w:rPr>
                <w:sz w:val="24"/>
                <w:szCs w:val="24"/>
              </w:rPr>
              <w:t>.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  <w:u w:val="single"/>
              </w:rPr>
            </w:pPr>
            <w:r w:rsidRPr="003524C2">
              <w:rPr>
                <w:sz w:val="24"/>
                <w:szCs w:val="24"/>
                <w:u w:val="single"/>
              </w:rPr>
              <w:t xml:space="preserve">на 2021 год: 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общий объем средств – 24 183,750тыс. рублей, из них: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республиканского бюджета РД – 18 591,071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тыс. рублей;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за счет средств местного бюджета -5 592,679 </w:t>
            </w:r>
            <w:proofErr w:type="spellStart"/>
            <w:r w:rsidRPr="003524C2">
              <w:rPr>
                <w:sz w:val="24"/>
                <w:szCs w:val="24"/>
              </w:rPr>
              <w:t>тыс.руб</w:t>
            </w:r>
            <w:proofErr w:type="spellEnd"/>
            <w:r w:rsidRPr="003524C2">
              <w:rPr>
                <w:sz w:val="24"/>
                <w:szCs w:val="24"/>
              </w:rPr>
              <w:t>.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  <w:u w:val="single"/>
              </w:rPr>
            </w:pPr>
            <w:r w:rsidRPr="003524C2">
              <w:rPr>
                <w:sz w:val="24"/>
                <w:szCs w:val="24"/>
                <w:u w:val="single"/>
              </w:rPr>
              <w:t xml:space="preserve">на 2022 год: 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общий объем средств – 37856,670 тыс. рублей, из них: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республиканского бюджета РД – 35 628,640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тыс. рублей;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местного бюджета –</w:t>
            </w:r>
            <w:r w:rsidRPr="003524C2">
              <w:rPr>
                <w:sz w:val="24"/>
              </w:rPr>
              <w:t xml:space="preserve"> </w:t>
            </w:r>
            <w:r w:rsidRPr="003524C2">
              <w:rPr>
                <w:sz w:val="24"/>
                <w:szCs w:val="24"/>
              </w:rPr>
              <w:t xml:space="preserve">2228,030 </w:t>
            </w:r>
            <w:proofErr w:type="spellStart"/>
            <w:r w:rsidRPr="003524C2">
              <w:rPr>
                <w:sz w:val="24"/>
                <w:szCs w:val="24"/>
              </w:rPr>
              <w:t>тыс.руб</w:t>
            </w:r>
            <w:proofErr w:type="spellEnd"/>
            <w:r w:rsidRPr="003524C2">
              <w:rPr>
                <w:sz w:val="24"/>
                <w:szCs w:val="24"/>
              </w:rPr>
              <w:t>.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на 2023 год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общий объем средств – 77 762,430 тыс. рублей, из них: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за счет средств республиканского бюджета РД – 75318,208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тыс. рублей;</w:t>
            </w: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за счет средств местного бюджета – 2444,222 </w:t>
            </w:r>
            <w:proofErr w:type="spellStart"/>
            <w:r w:rsidRPr="003524C2">
              <w:rPr>
                <w:sz w:val="24"/>
                <w:szCs w:val="24"/>
              </w:rPr>
              <w:t>тыс.руб</w:t>
            </w:r>
            <w:proofErr w:type="spellEnd"/>
            <w:r w:rsidRPr="003524C2">
              <w:rPr>
                <w:sz w:val="24"/>
                <w:szCs w:val="24"/>
              </w:rPr>
              <w:t>.</w:t>
            </w:r>
          </w:p>
          <w:bookmarkEnd w:id="1"/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contextualSpacing/>
              <w:jc w:val="both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contextualSpacing/>
              <w:jc w:val="both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contextualSpacing/>
              <w:jc w:val="both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contextualSpacing/>
              <w:jc w:val="both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widowControl w:val="0"/>
              <w:autoSpaceDE w:val="0"/>
              <w:autoSpaceDN w:val="0"/>
              <w:ind w:hanging="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74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Реализация на территории муниципального района «Левашинский район» в 2019-2023 годах комплекса первоочередных мероприятий по благоустройству приведет к:</w:t>
            </w:r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lastRenderedPageBreak/>
              <w:t>а) 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ремонта автомобильных дорог (километров);</w:t>
            </w:r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б) доля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 (процентов</w:t>
            </w:r>
            <w:proofErr w:type="gramStart"/>
            <w:r w:rsidRPr="003524C2">
              <w:rPr>
                <w:sz w:val="24"/>
                <w:szCs w:val="24"/>
              </w:rPr>
              <w:t>).;</w:t>
            </w:r>
            <w:proofErr w:type="gramEnd"/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- повышению качества городской среды на территориях реализации проектов;</w:t>
            </w:r>
          </w:p>
          <w:p w:rsidR="002878A0" w:rsidRPr="003524C2" w:rsidRDefault="002878A0" w:rsidP="004A7F98">
            <w:pPr>
              <w:ind w:hanging="6"/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- дополнительному приросту рабочих мест</w:t>
            </w:r>
          </w:p>
        </w:tc>
      </w:tr>
    </w:tbl>
    <w:p w:rsidR="002878A0" w:rsidRPr="003524C2" w:rsidRDefault="002878A0" w:rsidP="002878A0">
      <w:pPr>
        <w:ind w:firstLine="709"/>
        <w:contextualSpacing/>
        <w:jc w:val="center"/>
        <w:rPr>
          <w:sz w:val="28"/>
          <w:szCs w:val="28"/>
        </w:rPr>
      </w:pPr>
      <w:r w:rsidRPr="003524C2">
        <w:rPr>
          <w:sz w:val="28"/>
          <w:szCs w:val="28"/>
          <w:lang w:val="en-US"/>
        </w:rPr>
        <w:lastRenderedPageBreak/>
        <w:t>I</w:t>
      </w:r>
      <w:r w:rsidRPr="003524C2">
        <w:rPr>
          <w:sz w:val="28"/>
          <w:szCs w:val="28"/>
        </w:rPr>
        <w:t>. Характеристика текущего состояния сферы дорожного хозяйства</w:t>
      </w:r>
    </w:p>
    <w:p w:rsidR="002878A0" w:rsidRPr="003524C2" w:rsidRDefault="002878A0" w:rsidP="002878A0">
      <w:pPr>
        <w:ind w:firstLine="709"/>
        <w:contextualSpacing/>
        <w:jc w:val="center"/>
        <w:rPr>
          <w:sz w:val="28"/>
          <w:szCs w:val="28"/>
        </w:rPr>
      </w:pPr>
      <w:r w:rsidRPr="003524C2">
        <w:rPr>
          <w:sz w:val="28"/>
          <w:szCs w:val="28"/>
        </w:rPr>
        <w:t xml:space="preserve">в муниципальном районе «Левашинский район»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524C2">
        <w:rPr>
          <w:sz w:val="28"/>
          <w:szCs w:val="28"/>
        </w:rPr>
        <w:t xml:space="preserve">Левашинский муниципальный район является одним из крупных районов Республики Дагестан, входит в состав Горной </w:t>
      </w:r>
      <w:proofErr w:type="gramStart"/>
      <w:r w:rsidRPr="003524C2">
        <w:rPr>
          <w:sz w:val="28"/>
          <w:szCs w:val="28"/>
        </w:rPr>
        <w:t>зоны  Дагестана</w:t>
      </w:r>
      <w:proofErr w:type="gramEnd"/>
      <w:r w:rsidRPr="003524C2">
        <w:rPr>
          <w:sz w:val="28"/>
          <w:szCs w:val="28"/>
        </w:rPr>
        <w:t>. Р</w:t>
      </w:r>
      <w:r w:rsidRPr="003524C2">
        <w:rPr>
          <w:sz w:val="28"/>
          <w:szCs w:val="28"/>
          <w:shd w:val="clear" w:color="auto" w:fill="FFFFFF"/>
        </w:rPr>
        <w:t>асположен в центре республики и фактически является «воротами» в нагорную часть Дагестана, что и характеризует его рельеф.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524C2">
        <w:rPr>
          <w:sz w:val="28"/>
          <w:szCs w:val="28"/>
          <w:shd w:val="clear" w:color="auto" w:fill="FFFFFF"/>
        </w:rPr>
        <w:t xml:space="preserve">Скалистые хребты здесь чередуются с плодородными долинами. Пологие склоны широких долин используются под террасное земледелие. Климат района, как и всего предгорного Дагестана, является умеренно теплым с заметным проявлением высотной поясности в распределении климатических элементов.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bCs/>
          <w:sz w:val="28"/>
          <w:szCs w:val="28"/>
        </w:rPr>
        <w:t>Площадь территории района составляет</w:t>
      </w:r>
      <w:r w:rsidRPr="003524C2">
        <w:rPr>
          <w:sz w:val="28"/>
          <w:szCs w:val="28"/>
        </w:rPr>
        <w:t xml:space="preserve"> 813,6 км</w:t>
      </w:r>
      <w:r w:rsidRPr="003524C2">
        <w:rPr>
          <w:sz w:val="28"/>
          <w:szCs w:val="28"/>
          <w:vertAlign w:val="superscript"/>
        </w:rPr>
        <w:t>2</w:t>
      </w:r>
      <w:r w:rsidRPr="003524C2">
        <w:rPr>
          <w:sz w:val="28"/>
          <w:szCs w:val="28"/>
        </w:rPr>
        <w:t xml:space="preserve">, район является одним из </w:t>
      </w:r>
      <w:proofErr w:type="gramStart"/>
      <w:r w:rsidRPr="003524C2">
        <w:rPr>
          <w:sz w:val="28"/>
          <w:szCs w:val="28"/>
        </w:rPr>
        <w:t>самых  крупных</w:t>
      </w:r>
      <w:proofErr w:type="gramEnd"/>
      <w:r w:rsidRPr="003524C2">
        <w:rPr>
          <w:sz w:val="28"/>
          <w:szCs w:val="28"/>
        </w:rPr>
        <w:t xml:space="preserve"> в  Республике Дагестан. </w:t>
      </w:r>
      <w:r w:rsidRPr="003524C2">
        <w:rPr>
          <w:bCs/>
          <w:sz w:val="28"/>
          <w:szCs w:val="28"/>
        </w:rPr>
        <w:t>Численность постоянного населения Левашинского района на 1 января 2017 г. составила 75,852 тыс. чел. В территориальной структуре всё население Левашинского района проживает в сельской местности.</w:t>
      </w:r>
      <w:r w:rsidRPr="003524C2">
        <w:rPr>
          <w:sz w:val="28"/>
          <w:szCs w:val="28"/>
        </w:rPr>
        <w:t xml:space="preserve">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На территории Левашинского муниципального района образовано 26 сельских муниципальных образований – сельских поселений, с общим числом сельских населенных пунктов – 67.</w:t>
      </w:r>
    </w:p>
    <w:p w:rsidR="002878A0" w:rsidRPr="003524C2" w:rsidRDefault="002878A0" w:rsidP="002878A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3524C2">
        <w:rPr>
          <w:rFonts w:eastAsia="Calibri"/>
          <w:bCs/>
          <w:sz w:val="28"/>
          <w:szCs w:val="28"/>
        </w:rPr>
        <w:t>Административный центр района</w:t>
      </w:r>
      <w:r w:rsidRPr="003524C2">
        <w:rPr>
          <w:rFonts w:eastAsia="Calibri"/>
          <w:sz w:val="28"/>
          <w:szCs w:val="28"/>
        </w:rPr>
        <w:t xml:space="preserve"> – село Леваши, с численностью населения 11,186 тыс. человек, или 14,7 % от общей численности населения района.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Расстояние от административного центра района до столицы республики – 95 км, до ж/д станции Буйнакск – 67 км.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Протяженность дорог общего пользования, находящихся на территории района, составляет 269 км, в том числе с твердым покрытием 69,7км</w:t>
      </w:r>
      <w:r w:rsidRPr="003524C2">
        <w:rPr>
          <w:sz w:val="28"/>
          <w:szCs w:val="28"/>
          <w:highlight w:val="yellow"/>
        </w:rPr>
        <w:t>.</w:t>
      </w:r>
      <w:r w:rsidRPr="003524C2">
        <w:rPr>
          <w:sz w:val="28"/>
          <w:szCs w:val="28"/>
        </w:rPr>
        <w:t xml:space="preserve"> автомобильных дорог общего пользования местного значения насчитывается 692 км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Водные ресурсы Левашинского района представлены поверхностными и подземными водами. Реки – это одно из самых больших богатств района как источника водоснабжения, орошения и рыболовства. Наиболее крупные реки района – </w:t>
      </w:r>
      <w:proofErr w:type="spellStart"/>
      <w:r w:rsidRPr="003524C2">
        <w:rPr>
          <w:sz w:val="28"/>
          <w:szCs w:val="28"/>
        </w:rPr>
        <w:t>Казикумухское</w:t>
      </w:r>
      <w:proofErr w:type="spellEnd"/>
      <w:r w:rsidRPr="003524C2">
        <w:rPr>
          <w:sz w:val="28"/>
          <w:szCs w:val="28"/>
        </w:rPr>
        <w:t xml:space="preserve"> </w:t>
      </w:r>
      <w:proofErr w:type="spellStart"/>
      <w:r w:rsidRPr="003524C2">
        <w:rPr>
          <w:sz w:val="28"/>
          <w:szCs w:val="28"/>
        </w:rPr>
        <w:t>Койсу</w:t>
      </w:r>
      <w:proofErr w:type="spellEnd"/>
      <w:r w:rsidRPr="003524C2">
        <w:rPr>
          <w:sz w:val="28"/>
          <w:szCs w:val="28"/>
        </w:rPr>
        <w:t xml:space="preserve">, </w:t>
      </w:r>
      <w:proofErr w:type="spellStart"/>
      <w:r w:rsidRPr="003524C2">
        <w:rPr>
          <w:sz w:val="28"/>
          <w:szCs w:val="28"/>
        </w:rPr>
        <w:t>Джангагулачай</w:t>
      </w:r>
      <w:proofErr w:type="spellEnd"/>
      <w:r w:rsidRPr="003524C2">
        <w:rPr>
          <w:sz w:val="28"/>
          <w:szCs w:val="28"/>
        </w:rPr>
        <w:t xml:space="preserve">, </w:t>
      </w:r>
      <w:proofErr w:type="spellStart"/>
      <w:r w:rsidRPr="003524C2">
        <w:rPr>
          <w:sz w:val="28"/>
          <w:szCs w:val="28"/>
        </w:rPr>
        <w:t>Пулеувла</w:t>
      </w:r>
      <w:proofErr w:type="spellEnd"/>
      <w:r w:rsidRPr="003524C2">
        <w:rPr>
          <w:sz w:val="28"/>
          <w:szCs w:val="28"/>
        </w:rPr>
        <w:t xml:space="preserve">, </w:t>
      </w:r>
      <w:proofErr w:type="spellStart"/>
      <w:r w:rsidRPr="003524C2">
        <w:rPr>
          <w:sz w:val="28"/>
          <w:szCs w:val="28"/>
        </w:rPr>
        <w:t>Халагорк</w:t>
      </w:r>
      <w:proofErr w:type="spellEnd"/>
      <w:r w:rsidRPr="003524C2">
        <w:rPr>
          <w:sz w:val="28"/>
          <w:szCs w:val="28"/>
        </w:rPr>
        <w:t xml:space="preserve">, </w:t>
      </w:r>
      <w:proofErr w:type="spellStart"/>
      <w:r w:rsidRPr="003524C2">
        <w:rPr>
          <w:sz w:val="28"/>
          <w:szCs w:val="28"/>
        </w:rPr>
        <w:t>Барчума</w:t>
      </w:r>
      <w:proofErr w:type="spellEnd"/>
      <w:r w:rsidRPr="003524C2">
        <w:rPr>
          <w:sz w:val="28"/>
          <w:szCs w:val="28"/>
        </w:rPr>
        <w:t xml:space="preserve"> с их притоками. Все реки района резко увеличивают свой сток с марта по июнь месяцы. В этот период проходит от 30 до 60 % годового объёма стока на всех реках.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Наряду с поверхностными водами, для хозяйственно-питьевого водоснабжения</w:t>
      </w:r>
      <w:r w:rsidRPr="003524C2">
        <w:rPr>
          <w:iCs/>
          <w:sz w:val="28"/>
          <w:szCs w:val="28"/>
        </w:rPr>
        <w:t xml:space="preserve"> </w:t>
      </w:r>
      <w:r w:rsidRPr="003524C2">
        <w:rPr>
          <w:sz w:val="28"/>
          <w:szCs w:val="28"/>
        </w:rPr>
        <w:t>используются</w:t>
      </w:r>
      <w:r w:rsidRPr="003524C2">
        <w:rPr>
          <w:iCs/>
          <w:sz w:val="28"/>
          <w:szCs w:val="28"/>
        </w:rPr>
        <w:t xml:space="preserve"> и подземные воды</w:t>
      </w:r>
      <w:r w:rsidRPr="003524C2">
        <w:rPr>
          <w:sz w:val="28"/>
          <w:szCs w:val="28"/>
        </w:rPr>
        <w:t xml:space="preserve">.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524C2">
        <w:rPr>
          <w:sz w:val="28"/>
          <w:szCs w:val="28"/>
          <w:shd w:val="clear" w:color="auto" w:fill="FFFFFF"/>
        </w:rPr>
        <w:t xml:space="preserve">Главной отраслью экономики района является сельское хозяйство. На долю агропромышленного комплекса приходится примерно 81,8% валовой продукции </w:t>
      </w:r>
      <w:r w:rsidRPr="003524C2">
        <w:rPr>
          <w:sz w:val="28"/>
          <w:szCs w:val="28"/>
          <w:shd w:val="clear" w:color="auto" w:fill="FFFFFF"/>
        </w:rPr>
        <w:lastRenderedPageBreak/>
        <w:t>Левашинского района. Посевы – пшеница, ячмень, овес, рис. Развито овощеводство, садоводство и виноградарство. Главная отрасль животноводства – овцеводство.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  <w:shd w:val="clear" w:color="auto" w:fill="FFFFFF"/>
        </w:rPr>
        <w:t xml:space="preserve">Район богат также памятниками истории и культуры. Всего выявлено и находится под охраной более ста памятников. К числу наиболее интригующих относятся мечеть в селе </w:t>
      </w:r>
      <w:proofErr w:type="spellStart"/>
      <w:r w:rsidRPr="003524C2">
        <w:rPr>
          <w:sz w:val="28"/>
          <w:szCs w:val="28"/>
          <w:shd w:val="clear" w:color="auto" w:fill="FFFFFF"/>
        </w:rPr>
        <w:t>Хахита</w:t>
      </w:r>
      <w:proofErr w:type="spellEnd"/>
      <w:r w:rsidRPr="003524C2">
        <w:rPr>
          <w:sz w:val="28"/>
          <w:szCs w:val="28"/>
          <w:shd w:val="clear" w:color="auto" w:fill="FFFFFF"/>
        </w:rPr>
        <w:t xml:space="preserve">, где учился имам Шамиль. Об этом свидетельствуют надпись на стене, а также предметы обихода самого имама, сохранившиеся в мечети; замечательный памятник, установленный на месте знаменитого </w:t>
      </w:r>
      <w:proofErr w:type="spellStart"/>
      <w:r w:rsidRPr="003524C2">
        <w:rPr>
          <w:sz w:val="28"/>
          <w:szCs w:val="28"/>
          <w:shd w:val="clear" w:color="auto" w:fill="FFFFFF"/>
        </w:rPr>
        <w:t>Аякакинского</w:t>
      </w:r>
      <w:proofErr w:type="spellEnd"/>
      <w:r w:rsidRPr="003524C2">
        <w:rPr>
          <w:sz w:val="28"/>
          <w:szCs w:val="28"/>
          <w:shd w:val="clear" w:color="auto" w:fill="FFFFFF"/>
        </w:rPr>
        <w:t xml:space="preserve"> сражения (1919 г.); прекрасный мемориальный комплекс в с. </w:t>
      </w:r>
      <w:proofErr w:type="spellStart"/>
      <w:r w:rsidRPr="003524C2">
        <w:rPr>
          <w:sz w:val="28"/>
          <w:szCs w:val="28"/>
          <w:shd w:val="clear" w:color="auto" w:fill="FFFFFF"/>
        </w:rPr>
        <w:t>Кутиша</w:t>
      </w:r>
      <w:proofErr w:type="spellEnd"/>
      <w:r w:rsidRPr="003524C2">
        <w:rPr>
          <w:sz w:val="28"/>
          <w:szCs w:val="28"/>
          <w:shd w:val="clear" w:color="auto" w:fill="FFFFFF"/>
        </w:rPr>
        <w:t>, посвященный памяти павшим в ВОВ и другие.</w:t>
      </w:r>
    </w:p>
    <w:p w:rsidR="002878A0" w:rsidRPr="003524C2" w:rsidRDefault="002878A0" w:rsidP="002878A0">
      <w:pPr>
        <w:ind w:firstLine="708"/>
        <w:contextualSpacing/>
        <w:jc w:val="both"/>
        <w:rPr>
          <w:sz w:val="28"/>
          <w:szCs w:val="28"/>
        </w:rPr>
      </w:pPr>
      <w:r w:rsidRPr="003524C2">
        <w:rPr>
          <w:bCs/>
          <w:sz w:val="28"/>
          <w:szCs w:val="28"/>
        </w:rPr>
        <w:t xml:space="preserve">Из 67 населенных пунктов, наиболее нуждающимися в благоустройстве и повышении </w:t>
      </w:r>
      <w:r w:rsidRPr="003524C2">
        <w:rPr>
          <w:sz w:val="28"/>
          <w:szCs w:val="28"/>
        </w:rPr>
        <w:t xml:space="preserve">совершенствование сети дорог общего пользования местного значения в муниципальном районе </w:t>
      </w:r>
      <w:r w:rsidRPr="003524C2">
        <w:rPr>
          <w:bCs/>
          <w:sz w:val="28"/>
          <w:szCs w:val="28"/>
        </w:rPr>
        <w:t xml:space="preserve">являются – с. Леваши (11,186 тыс. чел.), с. </w:t>
      </w:r>
      <w:proofErr w:type="spellStart"/>
      <w:r w:rsidRPr="003524C2">
        <w:rPr>
          <w:bCs/>
          <w:sz w:val="28"/>
          <w:szCs w:val="28"/>
        </w:rPr>
        <w:t>Наскент</w:t>
      </w:r>
      <w:proofErr w:type="spellEnd"/>
      <w:r w:rsidRPr="003524C2">
        <w:rPr>
          <w:bCs/>
          <w:sz w:val="28"/>
          <w:szCs w:val="28"/>
        </w:rPr>
        <w:t xml:space="preserve"> (3,216 тыс. чел.), с. </w:t>
      </w:r>
      <w:proofErr w:type="spellStart"/>
      <w:r w:rsidRPr="003524C2">
        <w:rPr>
          <w:bCs/>
          <w:sz w:val="28"/>
          <w:szCs w:val="28"/>
        </w:rPr>
        <w:t>Кулецма</w:t>
      </w:r>
      <w:proofErr w:type="spellEnd"/>
      <w:r w:rsidRPr="003524C2">
        <w:rPr>
          <w:bCs/>
          <w:sz w:val="28"/>
          <w:szCs w:val="28"/>
        </w:rPr>
        <w:t xml:space="preserve"> (2,378 тыс. чел.), с. </w:t>
      </w:r>
      <w:proofErr w:type="spellStart"/>
      <w:r w:rsidRPr="003524C2">
        <w:rPr>
          <w:bCs/>
          <w:sz w:val="28"/>
          <w:szCs w:val="28"/>
        </w:rPr>
        <w:t>Кутиша</w:t>
      </w:r>
      <w:proofErr w:type="spellEnd"/>
      <w:r w:rsidRPr="003524C2">
        <w:rPr>
          <w:bCs/>
          <w:sz w:val="28"/>
          <w:szCs w:val="28"/>
        </w:rPr>
        <w:t xml:space="preserve"> (2,077 тыс. чел.), с. </w:t>
      </w:r>
      <w:proofErr w:type="spellStart"/>
      <w:r w:rsidRPr="003524C2">
        <w:rPr>
          <w:bCs/>
          <w:sz w:val="28"/>
          <w:szCs w:val="28"/>
        </w:rPr>
        <w:t>Охли</w:t>
      </w:r>
      <w:proofErr w:type="spellEnd"/>
      <w:r w:rsidRPr="003524C2">
        <w:rPr>
          <w:bCs/>
          <w:sz w:val="28"/>
          <w:szCs w:val="28"/>
        </w:rPr>
        <w:t xml:space="preserve"> (2,077 тыс. чел.), с. Нижнее </w:t>
      </w:r>
      <w:proofErr w:type="spellStart"/>
      <w:r w:rsidRPr="003524C2">
        <w:rPr>
          <w:bCs/>
          <w:sz w:val="28"/>
          <w:szCs w:val="28"/>
        </w:rPr>
        <w:t>Чугли</w:t>
      </w:r>
      <w:proofErr w:type="spellEnd"/>
      <w:r w:rsidRPr="003524C2">
        <w:rPr>
          <w:bCs/>
          <w:sz w:val="28"/>
          <w:szCs w:val="28"/>
        </w:rPr>
        <w:t xml:space="preserve"> (1,632 тыс. чел.) и с. </w:t>
      </w:r>
      <w:proofErr w:type="spellStart"/>
      <w:r w:rsidRPr="003524C2">
        <w:rPr>
          <w:bCs/>
          <w:sz w:val="28"/>
          <w:szCs w:val="28"/>
        </w:rPr>
        <w:t>Хахита</w:t>
      </w:r>
      <w:proofErr w:type="spellEnd"/>
      <w:r w:rsidRPr="003524C2">
        <w:rPr>
          <w:bCs/>
          <w:sz w:val="28"/>
          <w:szCs w:val="28"/>
        </w:rPr>
        <w:t xml:space="preserve"> (1,314 тыс. чел.)</w:t>
      </w:r>
      <w:r w:rsidRPr="003524C2">
        <w:rPr>
          <w:sz w:val="28"/>
          <w:szCs w:val="28"/>
        </w:rPr>
        <w:t>.</w:t>
      </w:r>
    </w:p>
    <w:p w:rsidR="002878A0" w:rsidRPr="003524C2" w:rsidRDefault="002878A0" w:rsidP="002878A0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К центрам первоочередного повышения социально-культурного потенциала относится, прежде всего, </w:t>
      </w:r>
      <w:r w:rsidRPr="003524C2">
        <w:rPr>
          <w:bCs/>
          <w:sz w:val="28"/>
          <w:szCs w:val="28"/>
        </w:rPr>
        <w:t>районный центр с. Леваши</w:t>
      </w:r>
      <w:r w:rsidRPr="003524C2">
        <w:rPr>
          <w:sz w:val="28"/>
          <w:szCs w:val="28"/>
        </w:rPr>
        <w:t>, в котором должны получить развитие все отрасли.</w:t>
      </w:r>
    </w:p>
    <w:p w:rsidR="002878A0" w:rsidRPr="003524C2" w:rsidRDefault="002878A0" w:rsidP="002878A0">
      <w:pPr>
        <w:ind w:firstLine="720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Решением Собрания депутатов муниципального района «Левашинский район»  от 20 августа 2014 г. № 22 утверждена Программа социально-экономического развития муниципального района «Левашинский район» РД на 2014-2019 годы, предусматривающая мероприятия по благоустройству общественных территорий населенных пунктов, реконструкции объектов коммунальной инфраструктуры, поддержке обеспечения земельных участков, предназначенных для жилищного строительства, социальной, коммунальной и дорожной инфраструктурой, в соответствии с утвержденными генеральными планами поселений. </w:t>
      </w:r>
    </w:p>
    <w:p w:rsidR="002878A0" w:rsidRPr="003524C2" w:rsidRDefault="002878A0" w:rsidP="002878A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4C2">
        <w:rPr>
          <w:rFonts w:eastAsia="Calibri"/>
          <w:sz w:val="28"/>
          <w:szCs w:val="28"/>
          <w:lang w:eastAsia="en-US"/>
        </w:rPr>
        <w:t>Территориальные автомобильные дороги общего пользования местного значения в муниципальном районе</w:t>
      </w:r>
      <w:r w:rsidRPr="003524C2">
        <w:rPr>
          <w:sz w:val="22"/>
          <w:szCs w:val="22"/>
        </w:rPr>
        <w:t xml:space="preserve"> </w:t>
      </w:r>
      <w:r w:rsidRPr="003524C2">
        <w:rPr>
          <w:rFonts w:eastAsia="Calibri"/>
          <w:sz w:val="28"/>
          <w:szCs w:val="28"/>
          <w:lang w:eastAsia="en-US"/>
        </w:rPr>
        <w:t>являются важнейшей составной частью инфраструктуры, способствующей экономическому росту, решению социальных задач, во многом определяют возможности развития районов в целом. По ним осуществляются массовые перевозки грузов и пассажиров.</w:t>
      </w:r>
    </w:p>
    <w:p w:rsidR="002878A0" w:rsidRPr="003524C2" w:rsidRDefault="002878A0" w:rsidP="002878A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24C2">
        <w:rPr>
          <w:rFonts w:eastAsia="Calibri"/>
          <w:sz w:val="28"/>
          <w:szCs w:val="28"/>
          <w:lang w:eastAsia="en-US"/>
        </w:rPr>
        <w:t>Сеть территориальных автомобильных дорог общего пользования местного значения обеспечивает мобильность населения и доступ к материальным ресурсам, а также позволяет расширить производственные возможности экономики за счет снижения транспортных издержек и затрат времени на перевозки. Их значение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строительства, расширения торговли и развития сферы услуг.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Решениями Советов депутатов поселений муниципального района «Левашинский район» в 2015-2016 годах утверждены Генеральные планы и Правила землепользования и застройки, а также Правила  благоустройства  территорий  поселений,  в которых сформированы и обоснованы базовые параметры и положения градостроительной стратегии в поселениях района, установлены требования к комплексному благоустройству микрорайонов и </w:t>
      </w:r>
      <w:r w:rsidRPr="003524C2">
        <w:rPr>
          <w:sz w:val="28"/>
          <w:szCs w:val="28"/>
        </w:rPr>
        <w:lastRenderedPageBreak/>
        <w:t xml:space="preserve">дворовых территорий поселений муниципального района «Левашинский район» на долгосрочный период.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В настоящее время сфера автомобильных дорог общего пользования местного значения на территории муниципального образования Левашинский района представлена следующими показателями: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524C2">
        <w:rPr>
          <w:sz w:val="28"/>
          <w:szCs w:val="28"/>
        </w:rPr>
        <w:t>а)протяженности</w:t>
      </w:r>
      <w:proofErr w:type="gramEnd"/>
      <w:r w:rsidRPr="003524C2">
        <w:rPr>
          <w:sz w:val="28"/>
          <w:szCs w:val="28"/>
        </w:rPr>
        <w:t xml:space="preserve">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ремонта автомобильных дорог (километров);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б) доля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 (процентов).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 w:rsidRPr="003524C2">
        <w:rPr>
          <w:sz w:val="28"/>
          <w:szCs w:val="28"/>
        </w:rPr>
        <w:t>II. Сроки реализации Программы, контрольные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 w:rsidRPr="003524C2">
        <w:rPr>
          <w:sz w:val="28"/>
          <w:szCs w:val="28"/>
        </w:rPr>
        <w:t>этапы и сроки их реализации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Реализация Программы рассчитана на один этап с 2019 по 2023 год. </w:t>
      </w:r>
      <w:hyperlink w:anchor="P894" w:history="1">
        <w:r w:rsidRPr="003524C2">
          <w:rPr>
            <w:sz w:val="28"/>
            <w:szCs w:val="28"/>
          </w:rPr>
          <w:t>План</w:t>
        </w:r>
      </w:hyperlink>
      <w:r w:rsidRPr="003524C2">
        <w:rPr>
          <w:sz w:val="28"/>
          <w:szCs w:val="28"/>
        </w:rPr>
        <w:t xml:space="preserve"> реализации Программы со сроками наступления контрольных событий приведен в Приложении № 3.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 w:rsidRPr="003524C2">
        <w:rPr>
          <w:sz w:val="28"/>
          <w:szCs w:val="28"/>
          <w:lang w:val="en-US"/>
        </w:rPr>
        <w:t>III</w:t>
      </w:r>
      <w:r w:rsidRPr="003524C2">
        <w:rPr>
          <w:sz w:val="28"/>
          <w:szCs w:val="28"/>
        </w:rPr>
        <w:t>. Обоснование значений целевых индикаторов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 w:rsidRPr="003524C2">
        <w:rPr>
          <w:sz w:val="28"/>
          <w:szCs w:val="28"/>
        </w:rPr>
        <w:t>и показателей Программы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Показатели и индикаторы Программы приняты в увязке с ее целями и задачами и, с учетом необходимости обеспечения достижения приоритетов государственной политики муниципального района «Левашинский район» в сфере реализации Программы.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Достижение показателей и индикаторов обеспечивается путем выполнения (реализации) всех мероприятий Программы.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Перечень показателей и индикаторов Программы с расшифровкой плановых значений по годам ее реализации приведен в Приложении № 1.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Количество показателей Программы сформировано исходя из принципов необходимости и достаточности для достижения целей и решения поставленных задач.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Значения показателей (индикаторов) могут уточняться.</w:t>
      </w:r>
    </w:p>
    <w:p w:rsidR="002878A0" w:rsidRPr="003524C2" w:rsidRDefault="002878A0" w:rsidP="002878A0">
      <w:pPr>
        <w:ind w:firstLine="709"/>
        <w:contextualSpacing/>
        <w:jc w:val="both"/>
        <w:rPr>
          <w:b/>
          <w:sz w:val="28"/>
          <w:szCs w:val="28"/>
        </w:rPr>
      </w:pPr>
    </w:p>
    <w:p w:rsidR="002878A0" w:rsidRPr="003524C2" w:rsidRDefault="002878A0" w:rsidP="002878A0">
      <w:pPr>
        <w:ind w:firstLine="709"/>
        <w:contextualSpacing/>
        <w:jc w:val="both"/>
        <w:rPr>
          <w:b/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 w:rsidRPr="003524C2">
        <w:rPr>
          <w:sz w:val="28"/>
          <w:szCs w:val="28"/>
          <w:lang w:val="en-US"/>
        </w:rPr>
        <w:t>IV</w:t>
      </w:r>
      <w:r w:rsidRPr="003524C2">
        <w:rPr>
          <w:sz w:val="28"/>
          <w:szCs w:val="28"/>
        </w:rPr>
        <w:t>. Информация по ресурсному обеспечению Программы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Общий объем финансирования Программы в 2019-2023 годах за счет всех источников составляет 99 661,446 тыс. рублей, из них: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lastRenderedPageBreak/>
        <w:t>за счет средств республиканского бюджета Республики Дагестан – 165857,346 тыс. рублей,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за счет средств местного бюджета - 13385,304 </w:t>
      </w:r>
      <w:proofErr w:type="spellStart"/>
      <w:r w:rsidRPr="003524C2">
        <w:rPr>
          <w:sz w:val="28"/>
          <w:szCs w:val="28"/>
        </w:rPr>
        <w:t>тыс.руб</w:t>
      </w:r>
      <w:proofErr w:type="spellEnd"/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 в том числе на 2019 год: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общий объем средств – 4160,316 тыс. рублей, из них: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за счет средств республиканского бюджета РД – 3866,541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тыс. рублей;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за счет средств местного бюджета -</w:t>
      </w:r>
      <w:proofErr w:type="gramStart"/>
      <w:r w:rsidRPr="003524C2">
        <w:rPr>
          <w:sz w:val="28"/>
          <w:szCs w:val="28"/>
        </w:rPr>
        <w:t>293,775тыс.руб.</w:t>
      </w:r>
      <w:proofErr w:type="gramEnd"/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на 2020 год: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общий объем средств – 21 894,180 тыс. рублей, из них: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за счет средств республиканского бюджета РД – 19 067,582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тыс. рублей;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за счет средств местного бюджета -2 826,598 </w:t>
      </w:r>
      <w:proofErr w:type="spellStart"/>
      <w:r w:rsidRPr="003524C2">
        <w:rPr>
          <w:sz w:val="28"/>
          <w:szCs w:val="28"/>
        </w:rPr>
        <w:t>тыс.руб</w:t>
      </w:r>
      <w:proofErr w:type="spellEnd"/>
      <w:r w:rsidRPr="003524C2">
        <w:rPr>
          <w:sz w:val="28"/>
          <w:szCs w:val="28"/>
        </w:rPr>
        <w:t>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на 2021 год: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общий объем средств – 24 183,750тыс. рублей, из них: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за счет средств республиканского бюджета РД – 18 591,071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тыс. рублей;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за счет средств местного бюджета -5 592,679 </w:t>
      </w:r>
      <w:proofErr w:type="spellStart"/>
      <w:r w:rsidRPr="003524C2">
        <w:rPr>
          <w:sz w:val="28"/>
          <w:szCs w:val="28"/>
        </w:rPr>
        <w:t>тыс.руб</w:t>
      </w:r>
      <w:proofErr w:type="spellEnd"/>
      <w:r w:rsidRPr="003524C2">
        <w:rPr>
          <w:sz w:val="28"/>
          <w:szCs w:val="28"/>
        </w:rPr>
        <w:t>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на 2022 год: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общий объем средств – 37856,670 тыс. рублей, из них: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за счет средств республиканского бюджета РД – 35 628,640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тыс. рублей;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за счет средств местного бюджета – 2228,030 </w:t>
      </w:r>
      <w:proofErr w:type="spellStart"/>
      <w:r w:rsidRPr="003524C2">
        <w:rPr>
          <w:sz w:val="28"/>
          <w:szCs w:val="28"/>
        </w:rPr>
        <w:t>тыс.руб</w:t>
      </w:r>
      <w:proofErr w:type="spellEnd"/>
      <w:r w:rsidRPr="003524C2">
        <w:rPr>
          <w:sz w:val="28"/>
          <w:szCs w:val="28"/>
        </w:rPr>
        <w:t>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на 2023 год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общий объем средств – 77 762,430 тыс. рублей, из них: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за счет средств республиканского бюджета РД – 75318,208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тыс. рублей;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за счет средств местного бюджета – 2444,222 </w:t>
      </w:r>
      <w:proofErr w:type="spellStart"/>
      <w:r w:rsidRPr="003524C2">
        <w:rPr>
          <w:sz w:val="28"/>
          <w:szCs w:val="28"/>
        </w:rPr>
        <w:t>тыс.руб</w:t>
      </w:r>
      <w:proofErr w:type="spellEnd"/>
      <w:r w:rsidRPr="003524C2">
        <w:rPr>
          <w:sz w:val="28"/>
          <w:szCs w:val="28"/>
        </w:rPr>
        <w:t>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Расходы на реализацию мероприятий Программы также приведены </w:t>
      </w:r>
      <w:r w:rsidRPr="003524C2">
        <w:rPr>
          <w:sz w:val="28"/>
          <w:szCs w:val="28"/>
        </w:rPr>
        <w:br/>
        <w:t>в Приложении № 2 к Программе.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 w:rsidRPr="003524C2">
        <w:rPr>
          <w:sz w:val="28"/>
          <w:szCs w:val="28"/>
        </w:rPr>
        <w:t>V. Описание мер регулирования органами местного самоуправления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Ответственный исполнитель Программы – Администрация, совместно с участниками Программы несут ответственность за качественное и своевременное исполнение мероприятий, эффективное использование выделяемых бюджетных средств.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1. Для обеспечения реализации Программы Администрация, как ответственный исполнитель: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Предоставление Субсидий бюджетам муниципальных образований Республики Дагестан осуществляется на основании Соглашения о предоставлении субсидии бюджету муниципального образования на ремонт автомобильных дорог общего пользования местного значения, заключаемого между ответственным исполнителем Республики Дагестан – Министерством транспорта и дорожного хозяйства Республики Дагестан (Минтранс Дагестана) и муниципальным образованием Республики Дагестан Соглашение о предоставлении </w:t>
      </w:r>
      <w:r w:rsidRPr="003524C2">
        <w:rPr>
          <w:bCs/>
          <w:sz w:val="28"/>
          <w:szCs w:val="28"/>
        </w:rPr>
        <w:t xml:space="preserve">субсидий на ремонт автомобильных дорог общего пользования местного значения </w:t>
      </w:r>
      <w:r w:rsidRPr="003524C2">
        <w:rPr>
          <w:bCs/>
          <w:sz w:val="28"/>
          <w:szCs w:val="28"/>
        </w:rPr>
        <w:lastRenderedPageBreak/>
        <w:t>муниципального района (далее – Соглашение)</w:t>
      </w:r>
      <w:r w:rsidRPr="003524C2">
        <w:rPr>
          <w:sz w:val="28"/>
          <w:szCs w:val="28"/>
        </w:rPr>
        <w:t>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2. Реализация мероприятий Программы связана </w:t>
      </w:r>
      <w:proofErr w:type="gramStart"/>
      <w:r w:rsidRPr="003524C2">
        <w:rPr>
          <w:sz w:val="28"/>
          <w:szCs w:val="28"/>
        </w:rPr>
        <w:t>с  рисками</w:t>
      </w:r>
      <w:proofErr w:type="gramEnd"/>
      <w:r w:rsidRPr="003524C2">
        <w:rPr>
          <w:sz w:val="28"/>
          <w:szCs w:val="28"/>
        </w:rPr>
        <w:t>, оказывающими влияние на конечные результаты, к числу которых относятся: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бюджетные риски, связанные с дефицитом бюджетных средств и возможностью невыполнения мероприятий Программы;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Администрация реализует следующие возможности: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проведение обучения представителей Администрации и их последующее участие в реализации проектов позволит создать</w:t>
      </w:r>
      <w:r w:rsidRPr="003524C2">
        <w:rPr>
          <w:spacing w:val="2"/>
          <w:sz w:val="28"/>
          <w:szCs w:val="28"/>
          <w:shd w:val="clear" w:color="auto" w:fill="FFFFFF"/>
        </w:rPr>
        <w:t xml:space="preserve"> </w:t>
      </w:r>
      <w:r w:rsidRPr="003524C2">
        <w:rPr>
          <w:sz w:val="28"/>
          <w:szCs w:val="28"/>
        </w:rPr>
        <w:t xml:space="preserve">современные компетенции по вопросам создания комфортной городской среды и реализовать проекты по благоустройству с учетом современных требований;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2878A0" w:rsidRPr="003524C2" w:rsidRDefault="002878A0" w:rsidP="002878A0">
      <w:pPr>
        <w:ind w:firstLine="4962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ind w:firstLine="4962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>Приложение № 1</w:t>
      </w:r>
    </w:p>
    <w:p w:rsidR="002878A0" w:rsidRPr="003524C2" w:rsidRDefault="002878A0" w:rsidP="002878A0">
      <w:pPr>
        <w:ind w:firstLine="4962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>к муниципальной программе</w:t>
      </w:r>
    </w:p>
    <w:p w:rsidR="002878A0" w:rsidRDefault="002878A0" w:rsidP="002878A0">
      <w:pPr>
        <w:ind w:firstLine="4962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 xml:space="preserve">«Развитие автомобильных дорог </w:t>
      </w:r>
    </w:p>
    <w:p w:rsidR="002878A0" w:rsidRPr="003524C2" w:rsidRDefault="002878A0" w:rsidP="002878A0">
      <w:pPr>
        <w:ind w:firstLine="4962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>общего пользования местного значения</w:t>
      </w:r>
    </w:p>
    <w:p w:rsidR="002878A0" w:rsidRPr="003524C2" w:rsidRDefault="002878A0" w:rsidP="002878A0">
      <w:pPr>
        <w:ind w:firstLine="4962"/>
        <w:contextualSpacing/>
        <w:jc w:val="center"/>
        <w:rPr>
          <w:sz w:val="24"/>
          <w:szCs w:val="24"/>
        </w:rPr>
      </w:pPr>
      <w:r w:rsidRPr="003524C2">
        <w:rPr>
          <w:sz w:val="24"/>
          <w:szCs w:val="24"/>
        </w:rPr>
        <w:t xml:space="preserve">в </w:t>
      </w:r>
      <w:r>
        <w:rPr>
          <w:sz w:val="24"/>
          <w:szCs w:val="24"/>
        </w:rPr>
        <w:t>МР</w:t>
      </w:r>
      <w:r w:rsidRPr="003524C2">
        <w:rPr>
          <w:sz w:val="24"/>
          <w:szCs w:val="24"/>
        </w:rPr>
        <w:t xml:space="preserve"> «Левашинский </w:t>
      </w:r>
      <w:proofErr w:type="gramStart"/>
      <w:r w:rsidRPr="003524C2"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 </w:t>
      </w:r>
      <w:r w:rsidRPr="003524C2">
        <w:rPr>
          <w:sz w:val="24"/>
          <w:szCs w:val="24"/>
        </w:rPr>
        <w:t>на</w:t>
      </w:r>
      <w:proofErr w:type="gramEnd"/>
      <w:r w:rsidRPr="003524C2">
        <w:rPr>
          <w:sz w:val="24"/>
          <w:szCs w:val="24"/>
        </w:rPr>
        <w:t xml:space="preserve"> 2019-2023 годы</w:t>
      </w:r>
    </w:p>
    <w:p w:rsidR="002878A0" w:rsidRPr="003524C2" w:rsidRDefault="002878A0" w:rsidP="002878A0">
      <w:pPr>
        <w:widowControl w:val="0"/>
        <w:autoSpaceDE w:val="0"/>
        <w:autoSpaceDN w:val="0"/>
        <w:ind w:firstLine="4962"/>
        <w:contextualSpacing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2"/>
        <w:gridCol w:w="2835"/>
        <w:gridCol w:w="698"/>
        <w:gridCol w:w="709"/>
        <w:gridCol w:w="861"/>
        <w:gridCol w:w="709"/>
        <w:gridCol w:w="850"/>
      </w:tblGrid>
      <w:tr w:rsidR="002878A0" w:rsidRPr="003524C2" w:rsidTr="004A7F98">
        <w:trPr>
          <w:trHeight w:val="476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Адресный перечень дорог общего пользования местного значения подлежащих ремонту </w:t>
            </w:r>
          </w:p>
        </w:tc>
      </w:tr>
      <w:tr w:rsidR="002878A0" w:rsidRPr="003524C2" w:rsidTr="004A7F98">
        <w:trPr>
          <w:trHeight w:val="839"/>
        </w:trPr>
        <w:tc>
          <w:tcPr>
            <w:tcW w:w="567" w:type="dxa"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№№п/п</w:t>
            </w:r>
          </w:p>
        </w:tc>
        <w:tc>
          <w:tcPr>
            <w:tcW w:w="2835" w:type="dxa"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Адреса дворовых территорий многоквартирных домов </w:t>
            </w:r>
          </w:p>
        </w:tc>
        <w:tc>
          <w:tcPr>
            <w:tcW w:w="2977" w:type="dxa"/>
            <w:gridSpan w:val="2"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Минимальный</w:t>
            </w: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перечень работ по ремонту</w:t>
            </w:r>
          </w:p>
        </w:tc>
        <w:tc>
          <w:tcPr>
            <w:tcW w:w="3827" w:type="dxa"/>
            <w:gridSpan w:val="5"/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Год реализации</w:t>
            </w:r>
          </w:p>
        </w:tc>
      </w:tr>
      <w:tr w:rsidR="002878A0" w:rsidRPr="003524C2" w:rsidTr="004A7F98">
        <w:tc>
          <w:tcPr>
            <w:tcW w:w="567" w:type="dxa"/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>село. Леваши, ул. Аэродромная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- ликвидация колей глубиной до 50 мм и других неровностей -восстановление дорожных одежд в местах рента земляного полотна;</w:t>
            </w: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- устройство защитных слоев и слоев износа путем укладки выравнивающего (или фрезерования) и одного дополнительного слоя с обеспечением </w:t>
            </w:r>
            <w:proofErr w:type="spellStart"/>
            <w:r w:rsidRPr="003524C2">
              <w:rPr>
                <w:sz w:val="24"/>
                <w:szCs w:val="24"/>
              </w:rPr>
              <w:t>требуей</w:t>
            </w:r>
            <w:proofErr w:type="spellEnd"/>
            <w:r w:rsidRPr="003524C2">
              <w:rPr>
                <w:sz w:val="24"/>
                <w:szCs w:val="24"/>
              </w:rPr>
              <w:t xml:space="preserve"> ровности и сцепных свойств или устройства поверхностной обработки; </w:t>
            </w: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lastRenderedPageBreak/>
              <w:t>-восстановление пешеходных переходов и рент тротуаров</w:t>
            </w: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493"/>
        </w:trPr>
        <w:tc>
          <w:tcPr>
            <w:tcW w:w="567" w:type="dxa"/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 xml:space="preserve">село. Леваши, </w:t>
            </w:r>
            <w:proofErr w:type="spellStart"/>
            <w:r w:rsidRPr="003524C2">
              <w:rPr>
                <w:sz w:val="22"/>
                <w:szCs w:val="22"/>
              </w:rPr>
              <w:t>ул.Омарова</w:t>
            </w:r>
            <w:proofErr w:type="spellEnd"/>
            <w:r w:rsidRPr="003524C2">
              <w:rPr>
                <w:sz w:val="22"/>
                <w:szCs w:val="22"/>
              </w:rPr>
              <w:t xml:space="preserve"> М.О., Даудова, Салихова.</w:t>
            </w: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555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Адресный перечень общественных территорий, прошедших общественное обсуждение и, подлежащих благоустройству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№№ 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 Наименование и адрес общественной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Перечень работ по</w:t>
            </w: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ремонту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Год реализации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1.</w:t>
            </w: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8A0" w:rsidRPr="003524C2" w:rsidRDefault="002878A0" w:rsidP="004A7F98">
            <w:r w:rsidRPr="003524C2">
              <w:t xml:space="preserve">с. </w:t>
            </w:r>
            <w:proofErr w:type="spellStart"/>
            <w:proofErr w:type="gramStart"/>
            <w:r w:rsidRPr="003524C2">
              <w:t>Леваши,часть</w:t>
            </w:r>
            <w:proofErr w:type="spellEnd"/>
            <w:proofErr w:type="gramEnd"/>
            <w:r w:rsidRPr="003524C2">
              <w:t xml:space="preserve"> </w:t>
            </w:r>
            <w:proofErr w:type="spellStart"/>
            <w:r w:rsidRPr="003524C2">
              <w:t>ул.Сталина</w:t>
            </w:r>
            <w:proofErr w:type="spellEnd"/>
            <w:r w:rsidRPr="003524C2">
              <w:t xml:space="preserve"> и </w:t>
            </w:r>
            <w:proofErr w:type="spellStart"/>
            <w:r w:rsidRPr="003524C2">
              <w:t>ул.Абдурахманова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 xml:space="preserve">Ремонт дорог, укладка усовершенствованного слоя –асфальта. </w:t>
            </w: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с. Леваши, ул. Молодежная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с. </w:t>
            </w:r>
            <w:proofErr w:type="gramStart"/>
            <w:r w:rsidRPr="003524C2">
              <w:t>Леваши ,</w:t>
            </w:r>
            <w:proofErr w:type="gramEnd"/>
            <w:r w:rsidRPr="003524C2">
              <w:t>ул. Калинина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>с. Леваши, ул. Дагестанская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>с. Леваши ул. Буйнакского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с. Леваши, ул. </w:t>
            </w:r>
            <w:proofErr w:type="spellStart"/>
            <w:r w:rsidRPr="003524C2">
              <w:t>Буденого</w:t>
            </w:r>
            <w:proofErr w:type="spellEnd"/>
            <w:r w:rsidRPr="003524C2"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>с. Леваши, ул. Дружбы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с. </w:t>
            </w:r>
            <w:proofErr w:type="gramStart"/>
            <w:r w:rsidRPr="003524C2">
              <w:t xml:space="preserve">Леваши,  </w:t>
            </w:r>
            <w:proofErr w:type="spellStart"/>
            <w:r w:rsidRPr="003524C2">
              <w:t>ул</w:t>
            </w:r>
            <w:proofErr w:type="spellEnd"/>
            <w:proofErr w:type="gramEnd"/>
            <w:r w:rsidRPr="003524C2">
              <w:t xml:space="preserve"> Горная от ул. Даудова  до ул. Дружбы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4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>с. Леваши ул. Хуторянского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>с. Леваши ул. Аэродромная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>с. Леваши ул. Горная от Даудова 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>с. Леваши ул. Маркова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>с. Леваши ул. Суворова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>с. Леваши ул. Терешковой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78A0" w:rsidRPr="003524C2" w:rsidRDefault="002878A0" w:rsidP="004A7F98">
            <w:pPr>
              <w:rPr>
                <w:sz w:val="22"/>
                <w:szCs w:val="22"/>
              </w:rPr>
            </w:pPr>
            <w:r w:rsidRPr="003524C2">
              <w:rPr>
                <w:sz w:val="22"/>
                <w:szCs w:val="22"/>
              </w:rPr>
              <w:t>с. Леваши ул. Энгельса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ул. Школьная в с. </w:t>
            </w:r>
            <w:proofErr w:type="spellStart"/>
            <w:r w:rsidRPr="003524C2">
              <w:t>Какамахи</w:t>
            </w:r>
            <w:proofErr w:type="spellEnd"/>
            <w:r w:rsidRPr="003524C2">
              <w:t>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усовершенствованного слоя –асфальта</w:t>
            </w:r>
            <w:r w:rsidRPr="003524C2">
              <w:rPr>
                <w:sz w:val="24"/>
                <w:szCs w:val="24"/>
              </w:rPr>
              <w:t xml:space="preserve">. </w:t>
            </w:r>
          </w:p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</w:t>
            </w:r>
            <w:proofErr w:type="spellStart"/>
            <w:r w:rsidRPr="003524C2">
              <w:t>ул.Солнечная</w:t>
            </w:r>
            <w:proofErr w:type="spellEnd"/>
            <w:r w:rsidRPr="003524C2">
              <w:t xml:space="preserve"> в с. </w:t>
            </w:r>
            <w:proofErr w:type="spellStart"/>
            <w:r w:rsidRPr="003524C2">
              <w:t>Куппа</w:t>
            </w:r>
            <w:proofErr w:type="spellEnd"/>
            <w:r w:rsidRPr="003524C2">
              <w:t xml:space="preserve">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улицы Центральной от ул. Солнечная до ул. </w:t>
            </w:r>
            <w:proofErr w:type="gramStart"/>
            <w:r w:rsidRPr="003524C2">
              <w:t>Молодежная  в</w:t>
            </w:r>
            <w:proofErr w:type="gramEnd"/>
            <w:r w:rsidRPr="003524C2">
              <w:t xml:space="preserve"> </w:t>
            </w:r>
            <w:proofErr w:type="spellStart"/>
            <w:r w:rsidRPr="003524C2">
              <w:t>с.Куппа</w:t>
            </w:r>
            <w:proofErr w:type="spellEnd"/>
            <w:r w:rsidRPr="003524C2">
              <w:t xml:space="preserve">  Левашинского района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улицы Молодежной от ул. Центральная до ул. </w:t>
            </w:r>
            <w:proofErr w:type="spellStart"/>
            <w:r w:rsidRPr="003524C2">
              <w:t>Кундурхинская</w:t>
            </w:r>
            <w:proofErr w:type="spellEnd"/>
            <w:r w:rsidRPr="003524C2">
              <w:t xml:space="preserve"> в </w:t>
            </w:r>
            <w:proofErr w:type="spellStart"/>
            <w:proofErr w:type="gramStart"/>
            <w:r w:rsidRPr="003524C2">
              <w:t>с.Куппа</w:t>
            </w:r>
            <w:proofErr w:type="spellEnd"/>
            <w:r w:rsidRPr="003524C2">
              <w:t xml:space="preserve">  Левашинского</w:t>
            </w:r>
            <w:proofErr w:type="gramEnd"/>
            <w:r w:rsidRPr="003524C2">
              <w:t xml:space="preserve"> района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</w:t>
            </w:r>
            <w:proofErr w:type="spellStart"/>
            <w:r w:rsidRPr="003524C2">
              <w:t>ул.Кундурхинская</w:t>
            </w:r>
            <w:proofErr w:type="spellEnd"/>
            <w:r w:rsidRPr="003524C2">
              <w:t xml:space="preserve"> в с. </w:t>
            </w:r>
            <w:proofErr w:type="spellStart"/>
            <w:r w:rsidRPr="003524C2">
              <w:t>Куппа</w:t>
            </w:r>
            <w:proofErr w:type="spellEnd"/>
            <w:r w:rsidRPr="003524C2">
              <w:t xml:space="preserve">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</w:t>
            </w:r>
            <w:proofErr w:type="spellStart"/>
            <w:r w:rsidRPr="003524C2">
              <w:t>ул.Центральная</w:t>
            </w:r>
            <w:proofErr w:type="spellEnd"/>
            <w:r w:rsidRPr="003524C2">
              <w:t xml:space="preserve"> в с. </w:t>
            </w:r>
            <w:proofErr w:type="spellStart"/>
            <w:r w:rsidRPr="003524C2">
              <w:t>Тагиркент</w:t>
            </w:r>
            <w:proofErr w:type="spellEnd"/>
            <w:r w:rsidRPr="003524C2">
              <w:t xml:space="preserve">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</w:t>
            </w:r>
            <w:proofErr w:type="spellStart"/>
            <w:r w:rsidRPr="003524C2">
              <w:t>ул.Аэродромная</w:t>
            </w:r>
            <w:proofErr w:type="spellEnd"/>
            <w:r w:rsidRPr="003524C2">
              <w:t xml:space="preserve">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</w:t>
            </w:r>
            <w:proofErr w:type="spellStart"/>
            <w:r w:rsidRPr="003524C2">
              <w:t>ул.Ворошилова</w:t>
            </w:r>
            <w:proofErr w:type="spellEnd"/>
            <w:r w:rsidRPr="003524C2">
              <w:t xml:space="preserve"> 2,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</w:t>
            </w:r>
            <w:proofErr w:type="spellStart"/>
            <w:r w:rsidRPr="003524C2">
              <w:t>ул.Ворошилова</w:t>
            </w:r>
            <w:proofErr w:type="spellEnd"/>
            <w:r w:rsidRPr="003524C2">
              <w:t xml:space="preserve">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ул. Жукова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</w:t>
            </w:r>
            <w:proofErr w:type="spellStart"/>
            <w:r w:rsidRPr="003524C2">
              <w:t>ул.Курбанова</w:t>
            </w:r>
            <w:proofErr w:type="spellEnd"/>
            <w:r w:rsidRPr="003524C2">
              <w:t xml:space="preserve">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ул. Кутузова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ул. </w:t>
            </w:r>
            <w:proofErr w:type="spellStart"/>
            <w:r w:rsidRPr="003524C2">
              <w:t>Нурадилова</w:t>
            </w:r>
            <w:proofErr w:type="spellEnd"/>
            <w:r w:rsidRPr="003524C2">
              <w:t xml:space="preserve">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ул. Чкалова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</w:t>
            </w:r>
            <w:proofErr w:type="spellStart"/>
            <w:r w:rsidRPr="003524C2">
              <w:t>ул.Столярная</w:t>
            </w:r>
            <w:proofErr w:type="spellEnd"/>
            <w:r w:rsidRPr="003524C2">
              <w:t xml:space="preserve">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r w:rsidRPr="003524C2">
              <w:t xml:space="preserve">Капитальный ремонт ул. </w:t>
            </w:r>
            <w:proofErr w:type="spellStart"/>
            <w:r w:rsidRPr="003524C2">
              <w:t>Эмирова</w:t>
            </w:r>
            <w:proofErr w:type="spellEnd"/>
            <w:r w:rsidRPr="003524C2">
              <w:t xml:space="preserve"> </w:t>
            </w:r>
            <w:proofErr w:type="gramStart"/>
            <w:r w:rsidRPr="003524C2">
              <w:t>с .</w:t>
            </w:r>
            <w:proofErr w:type="gramEnd"/>
            <w:r w:rsidRPr="003524C2">
              <w:t xml:space="preserve"> Леваши, Левашинского района, Республики Дагестан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  <w:r w:rsidRPr="003524C2">
              <w:t>Капитальный ремонт дороги, укладка совершенствованного слоя –асфальта</w:t>
            </w:r>
            <w:r w:rsidRPr="003524C2">
              <w:rPr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  <w:r w:rsidRPr="003524C2">
              <w:rPr>
                <w:sz w:val="24"/>
                <w:szCs w:val="24"/>
              </w:rPr>
              <w:t>2023</w:t>
            </w: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0" w:rsidRPr="003524C2" w:rsidRDefault="002878A0" w:rsidP="004A7F98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878A0" w:rsidRPr="003524C2" w:rsidTr="004A7F98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A0" w:rsidRPr="003524C2" w:rsidRDefault="002878A0" w:rsidP="004A7F98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8A0" w:rsidRPr="003524C2" w:rsidRDefault="002878A0" w:rsidP="004A7F9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Дальнейшая реализация указанных мероприятий в населенных пунктах Левашинского </w:t>
      </w:r>
      <w:proofErr w:type="gramStart"/>
      <w:r w:rsidRPr="003524C2">
        <w:rPr>
          <w:sz w:val="28"/>
          <w:szCs w:val="28"/>
        </w:rPr>
        <w:t>района  проводится</w:t>
      </w:r>
      <w:proofErr w:type="gramEnd"/>
      <w:r w:rsidRPr="003524C2">
        <w:rPr>
          <w:sz w:val="28"/>
          <w:szCs w:val="28"/>
        </w:rPr>
        <w:t xml:space="preserve"> в рамках настоящей Программы, в соответствии с утвержденной сметной документацией – проектами</w:t>
      </w:r>
    </w:p>
    <w:p w:rsidR="002878A0" w:rsidRPr="003524C2" w:rsidRDefault="003B3FCA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hyperlink w:anchor="P745" w:history="1">
        <w:r w:rsidR="002878A0" w:rsidRPr="003524C2">
          <w:rPr>
            <w:sz w:val="28"/>
            <w:szCs w:val="28"/>
          </w:rPr>
          <w:t>Перечень</w:t>
        </w:r>
      </w:hyperlink>
      <w:r w:rsidR="002878A0" w:rsidRPr="003524C2">
        <w:rPr>
          <w:sz w:val="28"/>
          <w:szCs w:val="28"/>
        </w:rPr>
        <w:t xml:space="preserve"> основных мероприятий Программы указан в Приложении № 1.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ind w:firstLine="709"/>
        <w:contextualSpacing/>
        <w:jc w:val="center"/>
        <w:rPr>
          <w:sz w:val="28"/>
          <w:szCs w:val="28"/>
        </w:rPr>
      </w:pPr>
      <w:r w:rsidRPr="003524C2">
        <w:rPr>
          <w:sz w:val="28"/>
          <w:szCs w:val="28"/>
        </w:rPr>
        <w:t>V</w:t>
      </w:r>
      <w:r w:rsidRPr="003524C2">
        <w:rPr>
          <w:sz w:val="28"/>
          <w:szCs w:val="28"/>
          <w:lang w:val="en-US"/>
        </w:rPr>
        <w:t>I</w:t>
      </w:r>
      <w:r w:rsidRPr="003524C2">
        <w:rPr>
          <w:sz w:val="28"/>
          <w:szCs w:val="28"/>
        </w:rPr>
        <w:t>. Прогноз ожидаемых результатов реализации Программы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1.</w:t>
      </w:r>
      <w:r w:rsidRPr="003524C2">
        <w:rPr>
          <w:rFonts w:eastAsia="Arial"/>
          <w:sz w:val="28"/>
          <w:szCs w:val="28"/>
        </w:rPr>
        <w:t xml:space="preserve"> В результате </w:t>
      </w:r>
      <w:r w:rsidRPr="003524C2">
        <w:rPr>
          <w:sz w:val="28"/>
          <w:szCs w:val="28"/>
        </w:rPr>
        <w:t xml:space="preserve">принятия обновленных правил благоустройства, соответствующих федеральным методическим рекомендациям и реализации Программы, принятой с учетом мнения населения, территориального общественного самоуправления Левашинского района будет создан механизм реализации мероприятий по благоустройству, отвечающий современным требованиям к созданию комфортной среды проживания граждан 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lastRenderedPageBreak/>
        <w:t xml:space="preserve"> 2.</w:t>
      </w:r>
      <w:r w:rsidRPr="003524C2">
        <w:rPr>
          <w:rFonts w:eastAsia="Arial"/>
          <w:sz w:val="28"/>
          <w:szCs w:val="28"/>
        </w:rPr>
        <w:t xml:space="preserve"> </w:t>
      </w:r>
      <w:r w:rsidRPr="003524C2">
        <w:rPr>
          <w:sz w:val="28"/>
          <w:szCs w:val="28"/>
        </w:rPr>
        <w:t>Реализация на территории муниципального района «Левашинский район» в 2019-2023 годах комплекса первоочередных мероприятий по благоустройству приведет к:</w:t>
      </w:r>
    </w:p>
    <w:p w:rsidR="002878A0" w:rsidRPr="003524C2" w:rsidRDefault="002878A0" w:rsidP="002878A0">
      <w:pPr>
        <w:ind w:firstLine="708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ремонта автомобильных дорог (километров);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 доля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 (процентов</w:t>
      </w:r>
      <w:proofErr w:type="gramStart"/>
      <w:r w:rsidRPr="003524C2">
        <w:rPr>
          <w:sz w:val="28"/>
          <w:szCs w:val="28"/>
        </w:rPr>
        <w:t>).;</w:t>
      </w:r>
      <w:proofErr w:type="gramEnd"/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формирования единой дорожной сети, круглосуточно доступной для населения;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повышение надежности и безопасности движения на территориальных автомобильных дорогах общего пользования местного значения МР «Левашинский район»;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обеспечение устойчивого функционирования дорог общего пользования местного значения, на территориях поселений муниципального района «Левашинский район»;</w:t>
      </w:r>
    </w:p>
    <w:p w:rsidR="002878A0" w:rsidRPr="003524C2" w:rsidRDefault="002878A0" w:rsidP="002878A0">
      <w:pPr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повышение надежности и безопасности движения на территориальных автомобильных дорогах общего пользования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 w:rsidRPr="003524C2">
        <w:rPr>
          <w:sz w:val="28"/>
          <w:szCs w:val="28"/>
        </w:rPr>
        <w:t>VI</w:t>
      </w:r>
      <w:r w:rsidRPr="003524C2">
        <w:rPr>
          <w:sz w:val="28"/>
          <w:szCs w:val="28"/>
          <w:lang w:val="en-US"/>
        </w:rPr>
        <w:t>I</w:t>
      </w:r>
      <w:r w:rsidRPr="003524C2">
        <w:rPr>
          <w:sz w:val="28"/>
          <w:szCs w:val="28"/>
        </w:rPr>
        <w:t>. Описание методики проведения оценки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 w:rsidRPr="003524C2">
        <w:rPr>
          <w:sz w:val="28"/>
          <w:szCs w:val="28"/>
        </w:rPr>
        <w:t>социально-экономической эффективности Программы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1. Оценка эффективности реализации Программы будет проводиться с использованием показателей выполнения Программы,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>2. Методика оценки эффективности Программы представляет собой алгоритм оценки в процессе (по годам реализации Программы) и по итогам реализации Программы результативности Программы исходя из оценки соответствия текущих значений показателей их целевым значениям.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524C2">
        <w:rPr>
          <w:sz w:val="28"/>
          <w:szCs w:val="28"/>
        </w:rPr>
        <w:t xml:space="preserve">3. Оценка результативности использования субсидии из республиканского бюджета осуществляется путем анализа выполнения установленных Соглашением обязательств, а также сравнения установленных </w:t>
      </w:r>
      <w:proofErr w:type="gramStart"/>
      <w:r w:rsidRPr="003524C2">
        <w:rPr>
          <w:sz w:val="28"/>
          <w:szCs w:val="28"/>
        </w:rPr>
        <w:t>целевых  значений</w:t>
      </w:r>
      <w:proofErr w:type="gramEnd"/>
      <w:r w:rsidRPr="003524C2">
        <w:rPr>
          <w:sz w:val="28"/>
          <w:szCs w:val="28"/>
        </w:rPr>
        <w:t xml:space="preserve"> показателей их достигнутым значениям. </w:t>
      </w: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878A0" w:rsidRPr="003524C2" w:rsidRDefault="002878A0" w:rsidP="002878A0">
      <w:pPr>
        <w:ind w:firstLine="5812"/>
        <w:contextualSpacing/>
        <w:jc w:val="center"/>
        <w:rPr>
          <w:bCs/>
          <w:sz w:val="24"/>
          <w:szCs w:val="24"/>
        </w:rPr>
      </w:pPr>
      <w:r w:rsidRPr="003524C2">
        <w:rPr>
          <w:bCs/>
          <w:sz w:val="24"/>
          <w:szCs w:val="24"/>
        </w:rPr>
        <w:t>Приложение № 2</w:t>
      </w:r>
    </w:p>
    <w:p w:rsidR="002878A0" w:rsidRPr="003524C2" w:rsidRDefault="002878A0" w:rsidP="002878A0">
      <w:pPr>
        <w:ind w:firstLine="5812"/>
        <w:contextualSpacing/>
        <w:jc w:val="center"/>
        <w:rPr>
          <w:bCs/>
          <w:sz w:val="24"/>
          <w:szCs w:val="24"/>
        </w:rPr>
      </w:pPr>
      <w:r w:rsidRPr="003524C2">
        <w:rPr>
          <w:bCs/>
          <w:sz w:val="24"/>
          <w:szCs w:val="24"/>
        </w:rPr>
        <w:t>к муниципальной программе</w:t>
      </w:r>
    </w:p>
    <w:p w:rsidR="002878A0" w:rsidRDefault="002878A0" w:rsidP="002878A0">
      <w:pPr>
        <w:ind w:firstLine="5812"/>
        <w:contextualSpacing/>
        <w:jc w:val="center"/>
        <w:rPr>
          <w:bCs/>
          <w:sz w:val="24"/>
          <w:szCs w:val="24"/>
        </w:rPr>
      </w:pPr>
      <w:r w:rsidRPr="003524C2">
        <w:rPr>
          <w:bCs/>
          <w:sz w:val="24"/>
          <w:szCs w:val="24"/>
        </w:rPr>
        <w:t xml:space="preserve">«Развитие автомобильных дорог </w:t>
      </w:r>
    </w:p>
    <w:p w:rsidR="002878A0" w:rsidRPr="003524C2" w:rsidRDefault="002878A0" w:rsidP="002878A0">
      <w:pPr>
        <w:ind w:firstLine="5812"/>
        <w:contextualSpacing/>
        <w:jc w:val="center"/>
        <w:rPr>
          <w:bCs/>
          <w:sz w:val="24"/>
          <w:szCs w:val="24"/>
        </w:rPr>
      </w:pPr>
      <w:r w:rsidRPr="003524C2">
        <w:rPr>
          <w:bCs/>
          <w:sz w:val="24"/>
          <w:szCs w:val="24"/>
        </w:rPr>
        <w:t>общего пользования местного значения</w:t>
      </w:r>
    </w:p>
    <w:p w:rsidR="002878A0" w:rsidRDefault="002878A0" w:rsidP="002878A0">
      <w:pPr>
        <w:ind w:firstLine="5812"/>
        <w:contextualSpacing/>
        <w:jc w:val="center"/>
        <w:rPr>
          <w:b/>
          <w:bCs/>
          <w:sz w:val="24"/>
          <w:szCs w:val="24"/>
        </w:rPr>
      </w:pPr>
      <w:r w:rsidRPr="003524C2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МР</w:t>
      </w:r>
      <w:r w:rsidRPr="003524C2">
        <w:rPr>
          <w:bCs/>
          <w:sz w:val="24"/>
          <w:szCs w:val="24"/>
        </w:rPr>
        <w:t xml:space="preserve"> «Левашинский район»</w:t>
      </w:r>
    </w:p>
    <w:p w:rsidR="002878A0" w:rsidRPr="003524C2" w:rsidRDefault="002878A0" w:rsidP="002878A0">
      <w:pPr>
        <w:ind w:firstLine="5812"/>
        <w:contextualSpacing/>
        <w:jc w:val="center"/>
        <w:rPr>
          <w:b/>
          <w:bCs/>
          <w:sz w:val="24"/>
          <w:szCs w:val="24"/>
        </w:rPr>
      </w:pPr>
      <w:r w:rsidRPr="003524C2">
        <w:rPr>
          <w:bCs/>
          <w:sz w:val="24"/>
          <w:szCs w:val="24"/>
        </w:rPr>
        <w:lastRenderedPageBreak/>
        <w:t>на 2019-2023 годы</w:t>
      </w:r>
      <w:r>
        <w:rPr>
          <w:bCs/>
          <w:sz w:val="24"/>
          <w:szCs w:val="24"/>
        </w:rPr>
        <w:t>»</w:t>
      </w:r>
    </w:p>
    <w:p w:rsidR="002878A0" w:rsidRPr="003524C2" w:rsidRDefault="002878A0" w:rsidP="002878A0">
      <w:pPr>
        <w:ind w:firstLine="709"/>
        <w:contextualSpacing/>
        <w:jc w:val="right"/>
        <w:rPr>
          <w:b/>
          <w:bCs/>
          <w:sz w:val="24"/>
          <w:szCs w:val="24"/>
        </w:rPr>
      </w:pPr>
    </w:p>
    <w:p w:rsidR="002878A0" w:rsidRPr="003524C2" w:rsidRDefault="002878A0" w:rsidP="002878A0">
      <w:pPr>
        <w:contextualSpacing/>
        <w:jc w:val="center"/>
        <w:rPr>
          <w:b/>
          <w:bCs/>
          <w:sz w:val="24"/>
          <w:szCs w:val="24"/>
        </w:rPr>
      </w:pPr>
      <w:r w:rsidRPr="003524C2">
        <w:rPr>
          <w:b/>
          <w:bCs/>
          <w:sz w:val="24"/>
          <w:szCs w:val="24"/>
        </w:rPr>
        <w:t>РЕСУРСНОЕ ОБЕСПЕЧЕНИЕ РЕАЛИЗАЦИИ МУНИЦИПАЛЬНОЙ ПРОГРАММЫ «РАЗВИТИЕ АВТОМОБИЛЬНЫХ ДОРОГ ОБЩЕГО ПОЛЬЗОВАНИЯ МЕСТНОГО ЗНАЧЕНИЯ В МУНИЦИПАЛЬНОМ РАЙОНЕ</w:t>
      </w:r>
    </w:p>
    <w:p w:rsidR="002878A0" w:rsidRPr="003524C2" w:rsidRDefault="002878A0" w:rsidP="002878A0">
      <w:pPr>
        <w:contextualSpacing/>
        <w:jc w:val="center"/>
        <w:rPr>
          <w:b/>
          <w:bCs/>
          <w:sz w:val="24"/>
          <w:szCs w:val="24"/>
        </w:rPr>
      </w:pPr>
      <w:r w:rsidRPr="003524C2">
        <w:rPr>
          <w:b/>
          <w:bCs/>
          <w:sz w:val="24"/>
          <w:szCs w:val="24"/>
        </w:rPr>
        <w:t xml:space="preserve"> «ЛЕВАШИНСКИЙ РАЙОН» НА 2019-2023 ГОДЫ</w:t>
      </w:r>
    </w:p>
    <w:p w:rsidR="002878A0" w:rsidRPr="003524C2" w:rsidRDefault="002878A0" w:rsidP="002878A0">
      <w:pPr>
        <w:ind w:firstLine="709"/>
        <w:jc w:val="both"/>
        <w:rPr>
          <w:sz w:val="24"/>
          <w:szCs w:val="24"/>
        </w:rPr>
      </w:pPr>
    </w:p>
    <w:tbl>
      <w:tblPr>
        <w:tblW w:w="10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6"/>
        <w:gridCol w:w="1420"/>
        <w:gridCol w:w="1417"/>
        <w:gridCol w:w="1163"/>
        <w:gridCol w:w="882"/>
        <w:gridCol w:w="970"/>
        <w:gridCol w:w="970"/>
        <w:gridCol w:w="970"/>
        <w:gridCol w:w="973"/>
      </w:tblGrid>
      <w:tr w:rsidR="002878A0" w:rsidRPr="003524C2" w:rsidTr="004A7F98">
        <w:trPr>
          <w:trHeight w:val="84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Наименование</w:t>
            </w:r>
            <w:r w:rsidRPr="003524C2">
              <w:rPr>
                <w:sz w:val="16"/>
                <w:szCs w:val="16"/>
              </w:rPr>
              <w:br/>
              <w:t>программы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Ответственный</w:t>
            </w:r>
            <w:r w:rsidRPr="003524C2">
              <w:rPr>
                <w:sz w:val="16"/>
                <w:szCs w:val="16"/>
              </w:rPr>
              <w:br/>
              <w:t>исполнитель</w:t>
            </w:r>
            <w:r w:rsidRPr="003524C2">
              <w:rPr>
                <w:sz w:val="16"/>
                <w:szCs w:val="16"/>
              </w:rPr>
              <w:br/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Источник</w:t>
            </w:r>
            <w:r w:rsidRPr="003524C2">
              <w:rPr>
                <w:sz w:val="16"/>
                <w:szCs w:val="16"/>
              </w:rPr>
              <w:br/>
            </w:r>
            <w:proofErr w:type="spellStart"/>
            <w:r w:rsidRPr="003524C2">
              <w:rPr>
                <w:sz w:val="16"/>
                <w:szCs w:val="16"/>
              </w:rPr>
              <w:t>финансиро</w:t>
            </w:r>
            <w:proofErr w:type="spellEnd"/>
            <w:r w:rsidRPr="003524C2">
              <w:rPr>
                <w:sz w:val="16"/>
                <w:szCs w:val="16"/>
              </w:rPr>
              <w:br/>
            </w:r>
            <w:proofErr w:type="spellStart"/>
            <w:r w:rsidRPr="003524C2">
              <w:rPr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5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Объемы бюджетных</w:t>
            </w:r>
            <w:r w:rsidRPr="003524C2">
              <w:rPr>
                <w:sz w:val="16"/>
                <w:szCs w:val="16"/>
              </w:rPr>
              <w:br/>
              <w:t>ассигнований (тыс. рублей)</w:t>
            </w:r>
          </w:p>
        </w:tc>
      </w:tr>
      <w:tr w:rsidR="002878A0" w:rsidRPr="003524C2" w:rsidTr="004A7F98">
        <w:trPr>
          <w:trHeight w:val="211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Муниципальная программа «Развитие автомобильных дорог общего пользования местного значения в муниципальном районе «Левашинский район» республики Дагестан на 2019-2023 годы (далее – Программа)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МР</w:t>
            </w:r>
            <w:r w:rsidRPr="003524C2">
              <w:rPr>
                <w:sz w:val="16"/>
                <w:szCs w:val="16"/>
              </w:rPr>
              <w:t xml:space="preserve"> «Левашинский район»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proofErr w:type="gramStart"/>
            <w:r w:rsidRPr="003524C2">
              <w:rPr>
                <w:sz w:val="16"/>
                <w:szCs w:val="16"/>
              </w:rPr>
              <w:t>Всего,</w:t>
            </w:r>
            <w:r w:rsidRPr="003524C2">
              <w:rPr>
                <w:sz w:val="16"/>
                <w:szCs w:val="16"/>
              </w:rPr>
              <w:br/>
              <w:t>в</w:t>
            </w:r>
            <w:proofErr w:type="gramEnd"/>
            <w:r w:rsidRPr="003524C2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Всего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в том числе по годам:</w:t>
            </w:r>
          </w:p>
        </w:tc>
      </w:tr>
      <w:tr w:rsidR="002878A0" w:rsidRPr="003524C2" w:rsidTr="004A7F98">
        <w:trPr>
          <w:trHeight w:val="211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2019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2020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2021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2022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2023</w:t>
            </w:r>
          </w:p>
        </w:tc>
      </w:tr>
      <w:tr w:rsidR="002878A0" w:rsidRPr="003524C2" w:rsidTr="004A7F98">
        <w:trPr>
          <w:trHeight w:val="211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right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165857,346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A0" w:rsidRPr="003524C2" w:rsidRDefault="002878A0" w:rsidP="004A7F98">
            <w:pPr>
              <w:jc w:val="right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4160,316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A0" w:rsidRPr="003524C2" w:rsidRDefault="002878A0" w:rsidP="004A7F98">
            <w:pPr>
              <w:jc w:val="right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21894,180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A0" w:rsidRPr="003524C2" w:rsidRDefault="002878A0" w:rsidP="004A7F98">
            <w:pPr>
              <w:jc w:val="right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24183,750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A0" w:rsidRPr="003524C2" w:rsidRDefault="002878A0" w:rsidP="004A7F98">
            <w:pPr>
              <w:jc w:val="right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37856,670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A0" w:rsidRPr="003524C2" w:rsidRDefault="002878A0" w:rsidP="004A7F98">
            <w:pPr>
              <w:jc w:val="right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77762,430</w:t>
            </w:r>
          </w:p>
        </w:tc>
      </w:tr>
      <w:tr w:rsidR="002878A0" w:rsidRPr="003524C2" w:rsidTr="004A7F98">
        <w:trPr>
          <w:trHeight w:val="1782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proofErr w:type="spellStart"/>
            <w:r w:rsidRPr="003524C2">
              <w:rPr>
                <w:sz w:val="16"/>
                <w:szCs w:val="16"/>
              </w:rPr>
              <w:t>Республикан</w:t>
            </w:r>
            <w:proofErr w:type="spellEnd"/>
            <w:r w:rsidRPr="003524C2">
              <w:rPr>
                <w:sz w:val="16"/>
                <w:szCs w:val="16"/>
              </w:rPr>
              <w:br/>
            </w:r>
            <w:proofErr w:type="spellStart"/>
            <w:r w:rsidRPr="003524C2">
              <w:rPr>
                <w:sz w:val="16"/>
                <w:szCs w:val="16"/>
              </w:rPr>
              <w:t>ский</w:t>
            </w:r>
            <w:proofErr w:type="spellEnd"/>
            <w:r w:rsidRPr="003524C2">
              <w:rPr>
                <w:sz w:val="16"/>
                <w:szCs w:val="16"/>
              </w:rPr>
              <w:t xml:space="preserve"> бюджет Республики Дагестан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152472,042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3866,541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19067,582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18591,071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35628,640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75318,208</w:t>
            </w:r>
          </w:p>
        </w:tc>
      </w:tr>
      <w:tr w:rsidR="002878A0" w:rsidRPr="003524C2" w:rsidTr="004A7F98">
        <w:trPr>
          <w:trHeight w:val="847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A0" w:rsidRPr="003524C2" w:rsidRDefault="002878A0" w:rsidP="004A7F9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 xml:space="preserve">Средства бюджета муниципального района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13385,304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293,775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2826,598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5592,679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2228,030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A0" w:rsidRPr="003524C2" w:rsidRDefault="002878A0" w:rsidP="004A7F98">
            <w:pPr>
              <w:jc w:val="center"/>
              <w:rPr>
                <w:sz w:val="16"/>
                <w:szCs w:val="16"/>
              </w:rPr>
            </w:pPr>
            <w:r w:rsidRPr="003524C2">
              <w:rPr>
                <w:sz w:val="16"/>
                <w:szCs w:val="16"/>
              </w:rPr>
              <w:t>2444,222</w:t>
            </w:r>
          </w:p>
        </w:tc>
      </w:tr>
    </w:tbl>
    <w:p w:rsidR="002878A0" w:rsidRPr="003524C2" w:rsidRDefault="002878A0" w:rsidP="002878A0">
      <w:pPr>
        <w:ind w:firstLine="709"/>
        <w:jc w:val="both"/>
        <w:rPr>
          <w:sz w:val="24"/>
          <w:szCs w:val="24"/>
        </w:rPr>
      </w:pPr>
    </w:p>
    <w:p w:rsidR="002878A0" w:rsidRPr="003524C2" w:rsidRDefault="002878A0" w:rsidP="002878A0">
      <w:pPr>
        <w:jc w:val="both"/>
        <w:rPr>
          <w:b/>
          <w:sz w:val="28"/>
          <w:szCs w:val="28"/>
        </w:rPr>
      </w:pPr>
    </w:p>
    <w:p w:rsidR="00E1152A" w:rsidRDefault="00E1152A"/>
    <w:sectPr w:rsidR="00E1152A" w:rsidSect="003B3FCA">
      <w:pgSz w:w="11906" w:h="16838"/>
      <w:pgMar w:top="851" w:right="566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92A"/>
    <w:multiLevelType w:val="multilevel"/>
    <w:tmpl w:val="9A1A59F0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2486"/>
    <w:multiLevelType w:val="multilevel"/>
    <w:tmpl w:val="CC3A768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54A04"/>
    <w:multiLevelType w:val="multilevel"/>
    <w:tmpl w:val="7E180032"/>
    <w:lvl w:ilvl="0">
      <w:start w:val="1"/>
      <w:numFmt w:val="decimal"/>
      <w:lvlText w:val="3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726CC"/>
    <w:multiLevelType w:val="multilevel"/>
    <w:tmpl w:val="1BC6C7C2"/>
    <w:lvl w:ilvl="0">
      <w:start w:val="1"/>
      <w:numFmt w:val="decimal"/>
      <w:lvlText w:val="1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F294D"/>
    <w:multiLevelType w:val="hybridMultilevel"/>
    <w:tmpl w:val="3ED840F2"/>
    <w:lvl w:ilvl="0" w:tplc="D19E29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5" w:hanging="360"/>
      </w:pPr>
    </w:lvl>
    <w:lvl w:ilvl="2" w:tplc="0419001B">
      <w:start w:val="1"/>
      <w:numFmt w:val="lowerRoman"/>
      <w:lvlText w:val="%3."/>
      <w:lvlJc w:val="right"/>
      <w:pPr>
        <w:ind w:left="1455" w:hanging="180"/>
      </w:pPr>
    </w:lvl>
    <w:lvl w:ilvl="3" w:tplc="0419000F">
      <w:start w:val="1"/>
      <w:numFmt w:val="decimal"/>
      <w:lvlText w:val="%4."/>
      <w:lvlJc w:val="left"/>
      <w:pPr>
        <w:ind w:left="2175" w:hanging="360"/>
      </w:pPr>
    </w:lvl>
    <w:lvl w:ilvl="4" w:tplc="04190019">
      <w:start w:val="1"/>
      <w:numFmt w:val="lowerLetter"/>
      <w:lvlText w:val="%5."/>
      <w:lvlJc w:val="left"/>
      <w:pPr>
        <w:ind w:left="2895" w:hanging="360"/>
      </w:pPr>
    </w:lvl>
    <w:lvl w:ilvl="5" w:tplc="0419001B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>
      <w:start w:val="1"/>
      <w:numFmt w:val="lowerLetter"/>
      <w:lvlText w:val="%8."/>
      <w:lvlJc w:val="left"/>
      <w:pPr>
        <w:ind w:left="5055" w:hanging="360"/>
      </w:pPr>
    </w:lvl>
    <w:lvl w:ilvl="8" w:tplc="0419001B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24C426A1"/>
    <w:multiLevelType w:val="hybridMultilevel"/>
    <w:tmpl w:val="3E50DE2C"/>
    <w:lvl w:ilvl="0" w:tplc="DFF67F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7ED7792"/>
    <w:multiLevelType w:val="multilevel"/>
    <w:tmpl w:val="D5A6D08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9500A"/>
    <w:multiLevelType w:val="multilevel"/>
    <w:tmpl w:val="C1FC71C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40BB7"/>
    <w:multiLevelType w:val="multilevel"/>
    <w:tmpl w:val="5F3C0C9E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E7054B"/>
    <w:multiLevelType w:val="multilevel"/>
    <w:tmpl w:val="942CC726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E0972"/>
    <w:multiLevelType w:val="multilevel"/>
    <w:tmpl w:val="07B60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30101B"/>
    <w:multiLevelType w:val="hybridMultilevel"/>
    <w:tmpl w:val="51E43162"/>
    <w:lvl w:ilvl="0" w:tplc="57F0F1F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31948"/>
    <w:multiLevelType w:val="hybridMultilevel"/>
    <w:tmpl w:val="BCBA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94F42"/>
    <w:multiLevelType w:val="multilevel"/>
    <w:tmpl w:val="B756CED0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955A0C"/>
    <w:multiLevelType w:val="multilevel"/>
    <w:tmpl w:val="8DD0E646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A0303"/>
    <w:multiLevelType w:val="hybridMultilevel"/>
    <w:tmpl w:val="8758BFBC"/>
    <w:lvl w:ilvl="0" w:tplc="F6AA63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B50DE6"/>
    <w:multiLevelType w:val="multilevel"/>
    <w:tmpl w:val="C2EEB8AC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BD5175"/>
    <w:multiLevelType w:val="multilevel"/>
    <w:tmpl w:val="6346E0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142021"/>
    <w:multiLevelType w:val="multilevel"/>
    <w:tmpl w:val="B740C2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F45EF6"/>
    <w:multiLevelType w:val="multilevel"/>
    <w:tmpl w:val="B95A5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422D0F"/>
    <w:multiLevelType w:val="multilevel"/>
    <w:tmpl w:val="B73AB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B725AC"/>
    <w:multiLevelType w:val="hybridMultilevel"/>
    <w:tmpl w:val="99721246"/>
    <w:lvl w:ilvl="0" w:tplc="48625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1B4707"/>
    <w:multiLevelType w:val="multilevel"/>
    <w:tmpl w:val="1CC4CA5C"/>
    <w:lvl w:ilvl="0">
      <w:start w:val="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73DFA"/>
    <w:multiLevelType w:val="hybridMultilevel"/>
    <w:tmpl w:val="1ED89228"/>
    <w:lvl w:ilvl="0" w:tplc="BDFE5BA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71243024"/>
    <w:multiLevelType w:val="multilevel"/>
    <w:tmpl w:val="12CC8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D7A77"/>
    <w:multiLevelType w:val="multilevel"/>
    <w:tmpl w:val="0E845C4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2565C6"/>
    <w:multiLevelType w:val="multilevel"/>
    <w:tmpl w:val="49D6FA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394948"/>
    <w:multiLevelType w:val="hybridMultilevel"/>
    <w:tmpl w:val="8F74F2F4"/>
    <w:lvl w:ilvl="0" w:tplc="36862E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9"/>
  </w:num>
  <w:num w:numId="11">
    <w:abstractNumId w:val="5"/>
  </w:num>
  <w:num w:numId="12">
    <w:abstractNumId w:val="19"/>
  </w:num>
  <w:num w:numId="13">
    <w:abstractNumId w:val="10"/>
  </w:num>
  <w:num w:numId="14">
    <w:abstractNumId w:val="17"/>
  </w:num>
  <w:num w:numId="15">
    <w:abstractNumId w:val="3"/>
  </w:num>
  <w:num w:numId="16">
    <w:abstractNumId w:val="1"/>
  </w:num>
  <w:num w:numId="17">
    <w:abstractNumId w:val="20"/>
  </w:num>
  <w:num w:numId="18">
    <w:abstractNumId w:val="21"/>
  </w:num>
  <w:num w:numId="19">
    <w:abstractNumId w:val="23"/>
  </w:num>
  <w:num w:numId="20">
    <w:abstractNumId w:val="25"/>
  </w:num>
  <w:num w:numId="21">
    <w:abstractNumId w:val="27"/>
  </w:num>
  <w:num w:numId="22">
    <w:abstractNumId w:val="7"/>
  </w:num>
  <w:num w:numId="23">
    <w:abstractNumId w:val="6"/>
  </w:num>
  <w:num w:numId="24">
    <w:abstractNumId w:val="2"/>
  </w:num>
  <w:num w:numId="25">
    <w:abstractNumId w:val="26"/>
  </w:num>
  <w:num w:numId="26">
    <w:abstractNumId w:val="0"/>
  </w:num>
  <w:num w:numId="27">
    <w:abstractNumId w:val="18"/>
  </w:num>
  <w:num w:numId="28">
    <w:abstractNumId w:val="8"/>
  </w:num>
  <w:num w:numId="29">
    <w:abstractNumId w:val="11"/>
  </w:num>
  <w:num w:numId="30">
    <w:abstractNumId w:val="14"/>
  </w:num>
  <w:num w:numId="31">
    <w:abstractNumId w:val="15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66"/>
    <w:rsid w:val="002878A0"/>
    <w:rsid w:val="003B3FCA"/>
    <w:rsid w:val="00A71F66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A708B1-F758-4BB2-8E03-C2655D1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A0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78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878A0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878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8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78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878A0"/>
    <w:rPr>
      <w:rFonts w:eastAsia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78A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78A0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78A0"/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87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бычный (веб) Знак"/>
    <w:link w:val="a6"/>
    <w:uiPriority w:val="99"/>
    <w:locked/>
    <w:rsid w:val="002878A0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2878A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878A0"/>
    <w:pPr>
      <w:jc w:val="center"/>
    </w:pPr>
    <w:rPr>
      <w:sz w:val="32"/>
      <w:szCs w:val="24"/>
    </w:rPr>
  </w:style>
  <w:style w:type="character" w:customStyle="1" w:styleId="a8">
    <w:name w:val="Название Знак"/>
    <w:basedOn w:val="a0"/>
    <w:link w:val="a7"/>
    <w:uiPriority w:val="99"/>
    <w:rsid w:val="002878A0"/>
    <w:rPr>
      <w:rFonts w:eastAsia="Times New Roman"/>
      <w:sz w:val="32"/>
      <w:szCs w:val="24"/>
      <w:lang w:eastAsia="ru-RU"/>
    </w:rPr>
  </w:style>
  <w:style w:type="table" w:styleId="a9">
    <w:name w:val="Table Grid"/>
    <w:basedOn w:val="a1"/>
    <w:uiPriority w:val="39"/>
    <w:rsid w:val="002878A0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qFormat/>
    <w:rsid w:val="002878A0"/>
    <w:rPr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2878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78A0"/>
    <w:rPr>
      <w:rFonts w:eastAsia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878A0"/>
    <w:rPr>
      <w:rFonts w:ascii="Times New Roman" w:hAnsi="Times New Roman" w:cs="Times New Roman" w:hint="default"/>
      <w:color w:val="000000"/>
      <w:u w:val="single"/>
    </w:rPr>
  </w:style>
  <w:style w:type="character" w:customStyle="1" w:styleId="ae">
    <w:name w:val="Без интервала Знак"/>
    <w:link w:val="af"/>
    <w:uiPriority w:val="1"/>
    <w:locked/>
    <w:rsid w:val="002878A0"/>
    <w:rPr>
      <w:sz w:val="26"/>
    </w:rPr>
  </w:style>
  <w:style w:type="paragraph" w:styleId="af">
    <w:name w:val="No Spacing"/>
    <w:link w:val="ae"/>
    <w:uiPriority w:val="1"/>
    <w:qFormat/>
    <w:rsid w:val="002878A0"/>
    <w:pPr>
      <w:spacing w:line="252" w:lineRule="auto"/>
      <w:ind w:firstLine="709"/>
      <w:jc w:val="both"/>
    </w:pPr>
    <w:rPr>
      <w:sz w:val="26"/>
    </w:rPr>
  </w:style>
  <w:style w:type="character" w:customStyle="1" w:styleId="a4">
    <w:name w:val="Абзац списка Знак"/>
    <w:link w:val="a3"/>
    <w:uiPriority w:val="34"/>
    <w:locked/>
    <w:rsid w:val="002878A0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2878A0"/>
    <w:pPr>
      <w:widowControl w:val="0"/>
      <w:autoSpaceDE w:val="0"/>
      <w:autoSpaceDN w:val="0"/>
      <w:ind w:firstLine="709"/>
      <w:jc w:val="both"/>
    </w:pPr>
    <w:rPr>
      <w:rFonts w:eastAsia="Times New Roman"/>
      <w:sz w:val="24"/>
      <w:szCs w:val="20"/>
      <w:lang w:eastAsia="ru-RU"/>
    </w:rPr>
  </w:style>
  <w:style w:type="paragraph" w:customStyle="1" w:styleId="31">
    <w:name w:val="Основной текст (3)1"/>
    <w:basedOn w:val="a"/>
    <w:uiPriority w:val="99"/>
    <w:rsid w:val="002878A0"/>
    <w:pPr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  <w:style w:type="paragraph" w:customStyle="1" w:styleId="ConsPlusTitle">
    <w:name w:val="ConsPlusTitle"/>
    <w:rsid w:val="002878A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878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2878A0"/>
    <w:rPr>
      <w:rFonts w:asciiTheme="minorHAnsi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2878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78A0"/>
    <w:rPr>
      <w:rFonts w:eastAsia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2878A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B3FC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3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2023-03-07T12:34:00Z</cp:lastPrinted>
  <dcterms:created xsi:type="dcterms:W3CDTF">2023-03-07T12:25:00Z</dcterms:created>
  <dcterms:modified xsi:type="dcterms:W3CDTF">2023-03-07T12:38:00Z</dcterms:modified>
</cp:coreProperties>
</file>